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9784" w14:textId="0CD81466" w:rsidR="00E82533" w:rsidRPr="005921B9" w:rsidRDefault="005633D5" w:rsidP="00E82533">
      <w:pPr>
        <w:spacing w:after="0" w:line="240" w:lineRule="auto"/>
        <w:jc w:val="center"/>
        <w:rPr>
          <w:rFonts w:ascii="Palatino Linotype" w:hAnsi="Palatino Linotype"/>
          <w:b/>
          <w:sz w:val="28"/>
          <w:szCs w:val="28"/>
        </w:rPr>
      </w:pPr>
      <w:bookmarkStart w:id="0" w:name="_Hlk536618676"/>
      <w:r w:rsidRPr="005921B9">
        <w:rPr>
          <w:rFonts w:ascii="Palatino Linotype" w:hAnsi="Palatino Linotype"/>
          <w:b/>
          <w:sz w:val="28"/>
          <w:szCs w:val="28"/>
        </w:rPr>
        <w:t xml:space="preserve">Information for people displaced from </w:t>
      </w:r>
      <w:r w:rsidR="00D46203" w:rsidRPr="005921B9">
        <w:rPr>
          <w:rFonts w:ascii="Palatino Linotype" w:hAnsi="Palatino Linotype"/>
          <w:b/>
          <w:sz w:val="28"/>
          <w:szCs w:val="28"/>
        </w:rPr>
        <w:t>Ukraine</w:t>
      </w:r>
    </w:p>
    <w:p w14:paraId="55A087F1" w14:textId="52FC760B" w:rsidR="005633D5" w:rsidRPr="005921B9" w:rsidRDefault="005633D5" w:rsidP="00E82533">
      <w:pPr>
        <w:spacing w:after="0" w:line="240" w:lineRule="auto"/>
        <w:jc w:val="center"/>
        <w:rPr>
          <w:rFonts w:ascii="Palatino Linotype" w:hAnsi="Palatino Linotype"/>
          <w:b/>
        </w:rPr>
      </w:pPr>
      <w:r w:rsidRPr="005921B9">
        <w:rPr>
          <w:rFonts w:ascii="Palatino Linotype" w:hAnsi="Palatino Linotype"/>
          <w:b/>
          <w:sz w:val="28"/>
          <w:szCs w:val="28"/>
        </w:rPr>
        <w:t>Frequently asked questions on temporary protection in Romania</w:t>
      </w:r>
    </w:p>
    <w:p w14:paraId="3DD986FC" w14:textId="42C0D5B7" w:rsidR="00E82533" w:rsidRPr="00331E59" w:rsidRDefault="00E82533" w:rsidP="00E82533">
      <w:pPr>
        <w:spacing w:after="0" w:line="240" w:lineRule="auto"/>
        <w:jc w:val="both"/>
        <w:rPr>
          <w:rFonts w:ascii="Palatino Linotype" w:hAnsi="Palatino Linotype"/>
          <w:b/>
        </w:rPr>
      </w:pPr>
    </w:p>
    <w:p w14:paraId="7AD3AE22" w14:textId="77777777" w:rsidR="00140F4C" w:rsidRPr="00331E59" w:rsidRDefault="00140F4C" w:rsidP="00E82533">
      <w:pPr>
        <w:spacing w:after="0" w:line="240" w:lineRule="auto"/>
        <w:jc w:val="both"/>
        <w:rPr>
          <w:rFonts w:ascii="Palatino Linotype" w:hAnsi="Palatino Linotype"/>
          <w:b/>
          <w:sz w:val="6"/>
          <w:szCs w:val="6"/>
        </w:rPr>
      </w:pPr>
    </w:p>
    <w:p w14:paraId="73B7696C" w14:textId="77777777" w:rsidR="000F53C8" w:rsidRPr="00331E59" w:rsidRDefault="000F53C8" w:rsidP="00E82533">
      <w:pPr>
        <w:spacing w:after="0" w:line="240" w:lineRule="auto"/>
        <w:jc w:val="both"/>
        <w:rPr>
          <w:rFonts w:ascii="Palatino Linotype" w:hAnsi="Palatino Linotype"/>
          <w:bCs/>
        </w:rPr>
      </w:pPr>
    </w:p>
    <w:p w14:paraId="756F4D82" w14:textId="57130A4D" w:rsidR="00650157" w:rsidRPr="00331E59" w:rsidRDefault="00205621" w:rsidP="00E82533">
      <w:pPr>
        <w:spacing w:after="0" w:line="240" w:lineRule="auto"/>
        <w:jc w:val="both"/>
        <w:rPr>
          <w:rFonts w:ascii="Palatino Linotype" w:hAnsi="Palatino Linotype"/>
          <w:bCs/>
        </w:rPr>
      </w:pPr>
      <w:r>
        <w:rPr>
          <w:noProof/>
          <w:lang w:val="en-US"/>
        </w:rPr>
        <mc:AlternateContent>
          <mc:Choice Requires="wps">
            <w:drawing>
              <wp:anchor distT="0" distB="0" distL="114300" distR="114300" simplePos="0" relativeHeight="251658240" behindDoc="0" locked="0" layoutInCell="1" allowOverlap="1" wp14:anchorId="741108A5" wp14:editId="5332988C">
                <wp:simplePos x="0" y="0"/>
                <wp:positionH relativeFrom="column">
                  <wp:posOffset>-1905</wp:posOffset>
                </wp:positionH>
                <wp:positionV relativeFrom="paragraph">
                  <wp:posOffset>56515</wp:posOffset>
                </wp:positionV>
                <wp:extent cx="6097905" cy="1631315"/>
                <wp:effectExtent l="12700" t="12065" r="13970" b="13970"/>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solidFill>
                            <a:srgbClr val="002060"/>
                          </a:solidFill>
                          <a:miter lim="800000"/>
                          <a:headEnd/>
                          <a:tailEnd/>
                        </a:ln>
                      </wps:spPr>
                      <wps:txb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2"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108A5" id="Rectangle: Rounded Corners 7" o:spid="_x0000_s1026" style="position:absolute;left:0;text-align:left;margin-left:-.15pt;margin-top:4.45pt;width:480.15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" fillcolor="#f2f2f2" strokecolor="#002060" strokeweight="1pt">
                <v:stroke joinstyle="miter"/>
                <v:textbo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3"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v:textbox>
              </v:roundrect>
            </w:pict>
          </mc:Fallback>
        </mc:AlternateContent>
      </w:r>
    </w:p>
    <w:p w14:paraId="3D24E626" w14:textId="4C70557C" w:rsidR="000505F5" w:rsidRPr="00331E59" w:rsidRDefault="000505F5" w:rsidP="00E82533">
      <w:pPr>
        <w:spacing w:after="0" w:line="240" w:lineRule="auto"/>
        <w:jc w:val="both"/>
        <w:rPr>
          <w:rFonts w:ascii="Palatino Linotype" w:hAnsi="Palatino Linotype"/>
          <w:bCs/>
        </w:rPr>
      </w:pPr>
    </w:p>
    <w:p w14:paraId="37CBBAA0" w14:textId="1DC351BC" w:rsidR="00B97440" w:rsidRPr="00331E59" w:rsidRDefault="00B97440" w:rsidP="00E82533">
      <w:pPr>
        <w:spacing w:after="0" w:line="240" w:lineRule="auto"/>
        <w:jc w:val="both"/>
        <w:rPr>
          <w:rFonts w:ascii="Palatino Linotype" w:hAnsi="Palatino Linotype"/>
          <w:bCs/>
        </w:rPr>
      </w:pPr>
    </w:p>
    <w:p w14:paraId="69236951" w14:textId="1BCC14E0" w:rsidR="00B97440" w:rsidRPr="00331E59" w:rsidRDefault="00B97440" w:rsidP="00E82533">
      <w:pPr>
        <w:spacing w:after="0" w:line="240" w:lineRule="auto"/>
        <w:jc w:val="both"/>
        <w:rPr>
          <w:rFonts w:ascii="Palatino Linotype" w:hAnsi="Palatino Linotype"/>
          <w:bCs/>
        </w:rPr>
      </w:pPr>
    </w:p>
    <w:p w14:paraId="7F499FB3" w14:textId="46809D6C" w:rsidR="00B97440" w:rsidRPr="00331E59" w:rsidRDefault="00B97440" w:rsidP="00E82533">
      <w:pPr>
        <w:spacing w:after="0" w:line="240" w:lineRule="auto"/>
        <w:jc w:val="both"/>
        <w:rPr>
          <w:rFonts w:ascii="Palatino Linotype" w:hAnsi="Palatino Linotype"/>
          <w:bCs/>
        </w:rPr>
      </w:pPr>
    </w:p>
    <w:p w14:paraId="4F241AC4" w14:textId="3723A593" w:rsidR="00B97440" w:rsidRPr="00331E59" w:rsidRDefault="00B97440" w:rsidP="00E82533">
      <w:pPr>
        <w:spacing w:after="0" w:line="240" w:lineRule="auto"/>
        <w:jc w:val="both"/>
        <w:rPr>
          <w:rFonts w:ascii="Palatino Linotype" w:hAnsi="Palatino Linotype"/>
          <w:bCs/>
        </w:rPr>
      </w:pPr>
    </w:p>
    <w:p w14:paraId="6D93C01B" w14:textId="583DC57E" w:rsidR="00B97440" w:rsidRPr="00331E59" w:rsidRDefault="00B97440" w:rsidP="00E82533">
      <w:pPr>
        <w:spacing w:after="0" w:line="240" w:lineRule="auto"/>
        <w:jc w:val="both"/>
        <w:rPr>
          <w:rFonts w:ascii="Palatino Linotype" w:hAnsi="Palatino Linotype"/>
          <w:bCs/>
        </w:rPr>
      </w:pPr>
    </w:p>
    <w:p w14:paraId="54CE4C03" w14:textId="0946F5BF" w:rsidR="00B97440" w:rsidRPr="00331E59" w:rsidRDefault="00B97440" w:rsidP="00E82533">
      <w:pPr>
        <w:spacing w:after="0" w:line="240" w:lineRule="auto"/>
        <w:jc w:val="both"/>
        <w:rPr>
          <w:rFonts w:ascii="Palatino Linotype" w:hAnsi="Palatino Linotype"/>
          <w:bCs/>
        </w:rPr>
      </w:pPr>
    </w:p>
    <w:p w14:paraId="024E4E06" w14:textId="77777777" w:rsidR="00B97440" w:rsidRPr="00331E59" w:rsidRDefault="00B97440" w:rsidP="00E82533">
      <w:pPr>
        <w:spacing w:after="0" w:line="240" w:lineRule="auto"/>
        <w:jc w:val="both"/>
        <w:rPr>
          <w:rFonts w:ascii="Palatino Linotype" w:hAnsi="Palatino Linotype"/>
          <w:bCs/>
        </w:rPr>
      </w:pPr>
    </w:p>
    <w:p w14:paraId="3BC80325" w14:textId="25CC5AB2" w:rsidR="00650157" w:rsidRPr="00331E59" w:rsidRDefault="00650157" w:rsidP="00E82533">
      <w:pPr>
        <w:spacing w:after="0" w:line="240" w:lineRule="auto"/>
        <w:jc w:val="both"/>
        <w:rPr>
          <w:rFonts w:ascii="Palatino Linotype" w:hAnsi="Palatino Linotype"/>
          <w:b/>
        </w:rPr>
      </w:pPr>
    </w:p>
    <w:p w14:paraId="2BC01A62" w14:textId="77777777" w:rsidR="00140F4C" w:rsidRPr="00331E59" w:rsidRDefault="00140F4C" w:rsidP="00E82533">
      <w:pPr>
        <w:spacing w:after="0" w:line="240" w:lineRule="auto"/>
        <w:jc w:val="both"/>
        <w:rPr>
          <w:rFonts w:ascii="Palatino Linotype" w:hAnsi="Palatino Linotype"/>
          <w:b/>
        </w:rPr>
      </w:pPr>
    </w:p>
    <w:p w14:paraId="31C9DDB3" w14:textId="5D031727" w:rsidR="009A22CF" w:rsidRPr="00315DA2" w:rsidRDefault="00E82533">
      <w:pPr>
        <w:pStyle w:val="TOC1"/>
        <w:rPr>
          <w:rFonts w:ascii="Calibri" w:hAnsi="Calibri"/>
          <w:b w:val="0"/>
          <w:bCs w:val="0"/>
          <w:sz w:val="20"/>
          <w:szCs w:val="20"/>
          <w:lang w:val="en-GB" w:eastAsia="en-GB"/>
        </w:rPr>
      </w:pPr>
      <w:r w:rsidRPr="00863E5D">
        <w:rPr>
          <w:sz w:val="20"/>
          <w:szCs w:val="20"/>
          <w:lang w:val="en-GB"/>
        </w:rPr>
        <w:fldChar w:fldCharType="begin"/>
      </w:r>
      <w:r w:rsidRPr="00863E5D">
        <w:rPr>
          <w:sz w:val="20"/>
          <w:szCs w:val="20"/>
          <w:lang w:val="en-GB"/>
        </w:rPr>
        <w:instrText xml:space="preserve"> TOC \o "1-3" \h \z \u </w:instrText>
      </w:r>
      <w:r w:rsidRPr="00863E5D">
        <w:rPr>
          <w:sz w:val="20"/>
          <w:szCs w:val="20"/>
          <w:lang w:val="en-GB"/>
        </w:rPr>
        <w:fldChar w:fldCharType="separate"/>
      </w:r>
      <w:hyperlink w:anchor="_Toc103893438" w:history="1">
        <w:r w:rsidR="009A22CF" w:rsidRPr="00863E5D">
          <w:rPr>
            <w:rStyle w:val="Hyperlink"/>
            <w:sz w:val="20"/>
            <w:szCs w:val="20"/>
          </w:rPr>
          <w:t>I. WHAT IS THE DIFFERENCE BETWEEN TEMPORARY PROTECTION AND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_Toc103893438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284AF665" w14:textId="42B23CBB" w:rsidR="009A22CF" w:rsidRPr="00315DA2" w:rsidRDefault="00000000">
      <w:pPr>
        <w:pStyle w:val="TOC2"/>
        <w:rPr>
          <w:rFonts w:ascii="Calibri" w:hAnsi="Calibri"/>
          <w:sz w:val="20"/>
          <w:szCs w:val="20"/>
          <w:lang w:eastAsia="en-GB"/>
        </w:rPr>
      </w:pPr>
      <w:hyperlink w:anchor="_Toc103893439" w:history="1">
        <w:r w:rsidR="009A22CF" w:rsidRPr="00863E5D">
          <w:rPr>
            <w:rStyle w:val="Hyperlink"/>
            <w:b/>
            <w:sz w:val="20"/>
            <w:szCs w:val="20"/>
          </w:rPr>
          <w:t>What is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_Toc103893439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5EDB366A" w14:textId="44C780AB" w:rsidR="009A22CF" w:rsidRPr="00315DA2" w:rsidRDefault="00000000">
      <w:pPr>
        <w:pStyle w:val="TOC2"/>
        <w:rPr>
          <w:rFonts w:ascii="Calibri" w:hAnsi="Calibri"/>
          <w:sz w:val="20"/>
          <w:szCs w:val="20"/>
          <w:lang w:eastAsia="en-GB"/>
        </w:rPr>
      </w:pPr>
      <w:hyperlink w:anchor="_Toc103893440" w:history="1">
        <w:r w:rsidR="009A22CF" w:rsidRPr="00863E5D">
          <w:rPr>
            <w:rStyle w:val="Hyperlink"/>
            <w:sz w:val="20"/>
            <w:szCs w:val="20"/>
          </w:rPr>
          <w:t>What is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_Toc103893440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1AC3636A" w14:textId="7708F243" w:rsidR="009A22CF" w:rsidRPr="00315DA2" w:rsidRDefault="00000000">
      <w:pPr>
        <w:pStyle w:val="TOC1"/>
        <w:rPr>
          <w:rFonts w:ascii="Calibri" w:hAnsi="Calibri"/>
          <w:b w:val="0"/>
          <w:bCs w:val="0"/>
          <w:sz w:val="20"/>
          <w:szCs w:val="20"/>
          <w:lang w:val="en-GB" w:eastAsia="en-GB"/>
        </w:rPr>
      </w:pPr>
      <w:hyperlink w:anchor="_Toc103893441" w:history="1">
        <w:r w:rsidR="009A22CF" w:rsidRPr="00863E5D">
          <w:rPr>
            <w:rStyle w:val="Hyperlink"/>
            <w:sz w:val="20"/>
            <w:szCs w:val="20"/>
          </w:rPr>
          <w:t>II.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_Toc103893441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4C9AA5B" w14:textId="4072ACAD" w:rsidR="009A22CF" w:rsidRPr="00315DA2" w:rsidRDefault="00000000">
      <w:pPr>
        <w:pStyle w:val="TOC2"/>
        <w:rPr>
          <w:rFonts w:ascii="Calibri" w:hAnsi="Calibri"/>
          <w:sz w:val="20"/>
          <w:szCs w:val="20"/>
          <w:lang w:eastAsia="en-GB"/>
        </w:rPr>
      </w:pPr>
      <w:hyperlink w:anchor="_Toc103893442" w:history="1">
        <w:r w:rsidR="009A22CF" w:rsidRPr="00863E5D">
          <w:rPr>
            <w:rStyle w:val="Hyperlink"/>
            <w:sz w:val="20"/>
            <w:szCs w:val="20"/>
          </w:rPr>
          <w:t>Who can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_Toc103893442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7993E86" w14:textId="32F923CF" w:rsidR="009A22CF" w:rsidRPr="00315DA2" w:rsidRDefault="00000000">
      <w:pPr>
        <w:pStyle w:val="TOC2"/>
        <w:rPr>
          <w:rFonts w:ascii="Calibri" w:hAnsi="Calibri"/>
          <w:sz w:val="20"/>
          <w:szCs w:val="20"/>
          <w:lang w:eastAsia="en-GB"/>
        </w:rPr>
      </w:pPr>
      <w:hyperlink w:anchor="_Toc103893443" w:history="1">
        <w:r w:rsidR="009A22CF" w:rsidRPr="00863E5D">
          <w:rPr>
            <w:rStyle w:val="Hyperlink"/>
            <w:sz w:val="20"/>
            <w:szCs w:val="20"/>
          </w:rPr>
          <w:t>Can I choose in which country to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_Toc103893443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2D006FE0" w14:textId="4FDDD607" w:rsidR="009A22CF" w:rsidRPr="00315DA2" w:rsidRDefault="00000000">
      <w:pPr>
        <w:pStyle w:val="TOC2"/>
        <w:rPr>
          <w:rFonts w:ascii="Calibri" w:hAnsi="Calibri"/>
          <w:sz w:val="20"/>
          <w:szCs w:val="20"/>
          <w:lang w:eastAsia="en-GB"/>
        </w:rPr>
      </w:pPr>
      <w:hyperlink w:anchor="_Toc103893444" w:history="1">
        <w:r w:rsidR="009A22CF" w:rsidRPr="00863E5D">
          <w:rPr>
            <w:rStyle w:val="Hyperlink"/>
            <w:sz w:val="20"/>
            <w:szCs w:val="20"/>
          </w:rPr>
          <w:t>Can I enjoy</w:t>
        </w:r>
        <w:r w:rsidR="00D26031" w:rsidRPr="00D26031">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 xml:space="preserve">the specific rights attached </w:t>
        </w:r>
        <w:r w:rsidR="00D26031" w:rsidRPr="00C6451D">
          <w:rPr>
            <w:rStyle w:val="Hyperlink"/>
            <w:color w:val="auto"/>
            <w:sz w:val="20"/>
            <w:szCs w:val="20"/>
          </w:rPr>
          <w:t xml:space="preserve">related </w:t>
        </w:r>
        <w:r w:rsidR="009A22CF" w:rsidRPr="00863E5D">
          <w:rPr>
            <w:rStyle w:val="Hyperlink"/>
            <w:sz w:val="20"/>
            <w:szCs w:val="20"/>
          </w:rPr>
          <w:t>to temporary protection in more EU countries at the same time?</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_Toc103893444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4D0AC03" w14:textId="789C0463" w:rsidR="009A22CF" w:rsidRPr="00315DA2" w:rsidRDefault="00000000">
      <w:pPr>
        <w:pStyle w:val="TOC2"/>
        <w:rPr>
          <w:rFonts w:ascii="Calibri" w:hAnsi="Calibri"/>
          <w:sz w:val="20"/>
          <w:szCs w:val="20"/>
          <w:lang w:eastAsia="en-GB"/>
        </w:rPr>
      </w:pPr>
      <w:hyperlink w:anchor="_Toc103893445" w:history="1">
        <w:r w:rsidR="009A22CF" w:rsidRPr="00863E5D">
          <w:rPr>
            <w:rStyle w:val="Hyperlink"/>
            <w:sz w:val="20"/>
            <w:szCs w:val="20"/>
          </w:rPr>
          <w:t>How is temporary protection granted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_Toc103893445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54639514" w14:textId="72E5CB42" w:rsidR="009A22CF" w:rsidRPr="00315DA2" w:rsidRDefault="00000000">
      <w:pPr>
        <w:pStyle w:val="TOC2"/>
        <w:rPr>
          <w:rFonts w:ascii="Calibri" w:hAnsi="Calibri"/>
          <w:sz w:val="20"/>
          <w:szCs w:val="20"/>
          <w:lang w:eastAsia="en-GB"/>
        </w:rPr>
      </w:pPr>
      <w:hyperlink w:anchor="_Toc103893446" w:history="1">
        <w:r w:rsidR="009A22CF" w:rsidRPr="00863E5D">
          <w:rPr>
            <w:rStyle w:val="Hyperlink"/>
            <w:sz w:val="20"/>
            <w:szCs w:val="20"/>
          </w:rPr>
          <w:t>Is there a deadline by which I can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_Toc103893446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B5AFDA1" w14:textId="2B990140" w:rsidR="009A22CF" w:rsidRPr="00315DA2" w:rsidRDefault="00000000">
      <w:pPr>
        <w:pStyle w:val="TOC2"/>
        <w:rPr>
          <w:rFonts w:ascii="Calibri" w:hAnsi="Calibri"/>
          <w:sz w:val="20"/>
          <w:szCs w:val="20"/>
          <w:lang w:eastAsia="en-GB"/>
        </w:rPr>
      </w:pPr>
      <w:hyperlink w:anchor="_Toc103893447" w:history="1">
        <w:r w:rsidR="009A22CF" w:rsidRPr="00863E5D">
          <w:rPr>
            <w:rStyle w:val="Hyperlink"/>
            <w:sz w:val="20"/>
            <w:szCs w:val="20"/>
          </w:rPr>
          <w:t>What are the steps to register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_Toc103893447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3CC0C967" w14:textId="31F6D26A" w:rsidR="009A22CF" w:rsidRPr="00315DA2" w:rsidRDefault="00000000">
      <w:pPr>
        <w:pStyle w:val="TOC2"/>
        <w:rPr>
          <w:rFonts w:ascii="Calibri" w:hAnsi="Calibri"/>
          <w:sz w:val="20"/>
          <w:szCs w:val="20"/>
          <w:lang w:eastAsia="en-GB"/>
        </w:rPr>
      </w:pPr>
      <w:hyperlink w:anchor="_Toc103893448" w:history="1">
        <w:r w:rsidR="009A22CF" w:rsidRPr="00863E5D">
          <w:rPr>
            <w:rStyle w:val="Hyperlink"/>
            <w:sz w:val="20"/>
            <w:szCs w:val="20"/>
          </w:rPr>
          <w:t>What documents do I need to present at registration?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_Toc103893448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4AFB4BEF" w14:textId="5944A1A4" w:rsidR="009A22CF" w:rsidRPr="00315DA2" w:rsidRDefault="00000000">
      <w:pPr>
        <w:pStyle w:val="TOC2"/>
        <w:rPr>
          <w:rFonts w:ascii="Calibri" w:hAnsi="Calibri"/>
          <w:sz w:val="20"/>
          <w:szCs w:val="20"/>
          <w:lang w:eastAsia="en-GB"/>
        </w:rPr>
      </w:pPr>
      <w:hyperlink w:anchor="_Toc103893449" w:history="1">
        <w:r w:rsidR="009A22CF" w:rsidRPr="00863E5D">
          <w:rPr>
            <w:rStyle w:val="Hyperlink"/>
            <w:sz w:val="20"/>
            <w:szCs w:val="20"/>
          </w:rPr>
          <w:t>How is a minor not accompanied by their parents registered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_Toc103893449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259CEFA9" w14:textId="6A68B116" w:rsidR="009A22CF" w:rsidRPr="00315DA2" w:rsidRDefault="00000000">
      <w:pPr>
        <w:pStyle w:val="TOC2"/>
        <w:rPr>
          <w:rFonts w:ascii="Calibri" w:hAnsi="Calibri"/>
          <w:sz w:val="20"/>
          <w:szCs w:val="20"/>
          <w:lang w:eastAsia="en-GB"/>
        </w:rPr>
      </w:pPr>
      <w:hyperlink w:anchor="_Toc103893450" w:history="1">
        <w:r w:rsidR="009A22CF" w:rsidRPr="00863E5D">
          <w:rPr>
            <w:rStyle w:val="Hyperlink"/>
            <w:sz w:val="20"/>
            <w:szCs w:val="20"/>
          </w:rPr>
          <w:t>What document do I receive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_Toc103893450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10A2E616" w14:textId="408CABD2" w:rsidR="009A22CF" w:rsidRPr="00315DA2" w:rsidRDefault="00000000">
      <w:pPr>
        <w:pStyle w:val="TOC2"/>
        <w:rPr>
          <w:rFonts w:ascii="Calibri" w:hAnsi="Calibri"/>
          <w:sz w:val="20"/>
          <w:szCs w:val="20"/>
          <w:lang w:eastAsia="en-GB"/>
        </w:rPr>
      </w:pPr>
      <w:hyperlink w:anchor="_Toc103893451" w:history="1">
        <w:r w:rsidR="009A22CF" w:rsidRPr="00863E5D">
          <w:rPr>
            <w:rStyle w:val="Hyperlink"/>
            <w:sz w:val="20"/>
            <w:szCs w:val="20"/>
          </w:rPr>
          <w:t>Which authorities can issue me the residence permit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_Toc103893451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54619C9A" w14:textId="2AD25EA1" w:rsidR="009A22CF" w:rsidRPr="00315DA2" w:rsidRDefault="00000000">
      <w:pPr>
        <w:pStyle w:val="TOC2"/>
        <w:rPr>
          <w:rFonts w:ascii="Calibri" w:hAnsi="Calibri"/>
          <w:sz w:val="20"/>
          <w:szCs w:val="20"/>
          <w:lang w:eastAsia="en-GB"/>
        </w:rPr>
      </w:pPr>
      <w:hyperlink w:anchor="_Toc103893452" w:history="1">
        <w:r w:rsidR="009A22CF" w:rsidRPr="00863E5D">
          <w:rPr>
            <w:rStyle w:val="Hyperlink"/>
            <w:sz w:val="20"/>
            <w:szCs w:val="20"/>
          </w:rPr>
          <w:t>Can I keep my national passport if I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_Toc103893452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3FC1AC24" w14:textId="02E02317" w:rsidR="009A22CF" w:rsidRPr="00315DA2" w:rsidRDefault="00000000">
      <w:pPr>
        <w:pStyle w:val="TOC2"/>
        <w:rPr>
          <w:rFonts w:ascii="Calibri" w:hAnsi="Calibri"/>
          <w:sz w:val="20"/>
          <w:szCs w:val="20"/>
          <w:lang w:eastAsia="en-GB"/>
        </w:rPr>
      </w:pPr>
      <w:hyperlink w:anchor="_Toc103893453" w:history="1">
        <w:r w:rsidR="009A22CF" w:rsidRPr="00863E5D">
          <w:rPr>
            <w:rStyle w:val="Hyperlink"/>
            <w:sz w:val="20"/>
            <w:szCs w:val="20"/>
          </w:rPr>
          <w:t>What rights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_Toc103893453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3F5C603" w14:textId="30435312" w:rsidR="009A22CF" w:rsidRPr="00315DA2" w:rsidRDefault="00000000">
      <w:pPr>
        <w:pStyle w:val="TOC2"/>
        <w:rPr>
          <w:rFonts w:ascii="Calibri" w:hAnsi="Calibri"/>
          <w:sz w:val="20"/>
          <w:szCs w:val="20"/>
          <w:lang w:eastAsia="en-GB"/>
        </w:rPr>
      </w:pPr>
      <w:hyperlink w:anchor="_Toc103893454" w:history="1">
        <w:r w:rsidR="009A22CF" w:rsidRPr="00863E5D">
          <w:rPr>
            <w:rStyle w:val="Hyperlink"/>
            <w:sz w:val="20"/>
            <w:szCs w:val="20"/>
          </w:rPr>
          <w:t>What obligations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_Toc103893454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6BA07E8" w14:textId="40CF8E66" w:rsidR="009A22CF" w:rsidRPr="00315DA2" w:rsidRDefault="00000000">
      <w:pPr>
        <w:pStyle w:val="TOC2"/>
        <w:rPr>
          <w:rFonts w:ascii="Calibri" w:hAnsi="Calibri"/>
          <w:sz w:val="20"/>
          <w:szCs w:val="20"/>
          <w:lang w:eastAsia="en-GB"/>
        </w:rPr>
      </w:pPr>
      <w:hyperlink w:anchor="_Toc103893455" w:history="1">
        <w:r w:rsidR="009A22CF" w:rsidRPr="00863E5D">
          <w:rPr>
            <w:rStyle w:val="Hyperlink"/>
            <w:sz w:val="20"/>
            <w:szCs w:val="20"/>
          </w:rPr>
          <w:t>How long does temporary protection last?</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_Toc103893455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29CE0635" w14:textId="31E9BEBF" w:rsidR="009A22CF" w:rsidRPr="00315DA2" w:rsidRDefault="00000000">
      <w:pPr>
        <w:pStyle w:val="TOC2"/>
        <w:rPr>
          <w:rFonts w:ascii="Calibri" w:hAnsi="Calibri"/>
          <w:sz w:val="20"/>
          <w:szCs w:val="20"/>
          <w:lang w:eastAsia="en-GB"/>
        </w:rPr>
      </w:pPr>
      <w:hyperlink w:anchor="_Toc103893456" w:history="1">
        <w:r w:rsidR="009A22CF" w:rsidRPr="00863E5D">
          <w:rPr>
            <w:rStyle w:val="Hyperlink"/>
            <w:sz w:val="20"/>
            <w:szCs w:val="20"/>
          </w:rPr>
          <w:t>Are there cases of exclusion from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_Toc103893456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5FD0D833" w14:textId="205F59FE" w:rsidR="009A22CF" w:rsidRPr="00315DA2" w:rsidRDefault="00000000">
      <w:pPr>
        <w:pStyle w:val="TOC2"/>
        <w:rPr>
          <w:rFonts w:ascii="Calibri" w:hAnsi="Calibri"/>
          <w:sz w:val="20"/>
          <w:szCs w:val="20"/>
          <w:lang w:eastAsia="en-GB"/>
        </w:rPr>
      </w:pPr>
      <w:hyperlink w:anchor="_Toc103893457" w:history="1">
        <w:r w:rsidR="009A22CF" w:rsidRPr="00863E5D">
          <w:rPr>
            <w:rStyle w:val="Hyperlink"/>
            <w:sz w:val="20"/>
            <w:szCs w:val="20"/>
          </w:rPr>
          <w:t>Can I return to my country of origin?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_Toc103893457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6A02F82A" w14:textId="3E5D358F" w:rsidR="009A22CF" w:rsidRPr="00315DA2" w:rsidRDefault="00000000">
      <w:pPr>
        <w:pStyle w:val="TOC2"/>
        <w:rPr>
          <w:rFonts w:ascii="Calibri" w:hAnsi="Calibri"/>
          <w:sz w:val="20"/>
          <w:szCs w:val="20"/>
          <w:lang w:eastAsia="en-GB"/>
        </w:rPr>
      </w:pPr>
      <w:hyperlink w:anchor="_Toc103893458" w:history="1">
        <w:r w:rsidR="009A22CF" w:rsidRPr="00863E5D">
          <w:rPr>
            <w:rStyle w:val="Hyperlink"/>
            <w:sz w:val="20"/>
            <w:szCs w:val="20"/>
          </w:rPr>
          <w:t>Can I return to Romania if I temporarily returned to Ukraine, for example to visit my family?</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_Toc103893458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0EF742B8" w14:textId="5C9E5FE7" w:rsidR="009A22CF" w:rsidRPr="00315DA2" w:rsidRDefault="00000000">
      <w:pPr>
        <w:pStyle w:val="TOC2"/>
        <w:rPr>
          <w:rFonts w:ascii="Calibri" w:hAnsi="Calibri"/>
          <w:sz w:val="20"/>
          <w:szCs w:val="20"/>
          <w:lang w:eastAsia="en-GB"/>
        </w:rPr>
      </w:pPr>
      <w:hyperlink w:anchor="_Toc103893459" w:history="1">
        <w:r w:rsidR="009A22CF" w:rsidRPr="00863E5D">
          <w:rPr>
            <w:rStyle w:val="Hyperlink"/>
            <w:sz w:val="20"/>
            <w:szCs w:val="20"/>
          </w:rPr>
          <w:t>Can I travel to other Member States of the European Union if I registered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_Toc103893459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3EC7500E" w14:textId="0E20240C" w:rsidR="009A22CF" w:rsidRPr="00315DA2" w:rsidRDefault="00000000">
      <w:pPr>
        <w:pStyle w:val="TOC2"/>
        <w:rPr>
          <w:rFonts w:ascii="Calibri" w:hAnsi="Calibri"/>
          <w:sz w:val="20"/>
          <w:szCs w:val="20"/>
          <w:lang w:eastAsia="en-GB"/>
        </w:rPr>
      </w:pPr>
      <w:hyperlink w:anchor="_Toc103893460" w:history="1">
        <w:r w:rsidR="009A22CF" w:rsidRPr="00863E5D">
          <w:rPr>
            <w:rStyle w:val="Hyperlink"/>
            <w:sz w:val="20"/>
            <w:szCs w:val="20"/>
          </w:rPr>
          <w:t>Can I apply for asylum (international protection) if I enjoy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_Toc103893460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7F57004D" w14:textId="43D08DC7" w:rsidR="009A22CF" w:rsidRPr="00315DA2" w:rsidRDefault="00000000">
      <w:pPr>
        <w:pStyle w:val="TOC2"/>
        <w:rPr>
          <w:rFonts w:ascii="Calibri" w:hAnsi="Calibri"/>
          <w:sz w:val="20"/>
          <w:szCs w:val="20"/>
          <w:lang w:eastAsia="en-GB"/>
        </w:rPr>
      </w:pPr>
      <w:hyperlink w:anchor="_Toc103893461" w:history="1">
        <w:r w:rsidR="009A22CF" w:rsidRPr="00863E5D">
          <w:rPr>
            <w:rStyle w:val="Hyperlink"/>
            <w:sz w:val="20"/>
            <w:szCs w:val="20"/>
          </w:rPr>
          <w:t>What happens if I do not belong to the categories eligible for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_Toc103893461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7B3744C" w14:textId="37B04083" w:rsidR="009A22CF" w:rsidRPr="00315DA2" w:rsidRDefault="00000000">
      <w:pPr>
        <w:pStyle w:val="TOC1"/>
        <w:rPr>
          <w:rFonts w:ascii="Calibri" w:hAnsi="Calibri"/>
          <w:b w:val="0"/>
          <w:bCs w:val="0"/>
          <w:sz w:val="20"/>
          <w:szCs w:val="20"/>
          <w:lang w:val="en-GB" w:eastAsia="en-GB"/>
        </w:rPr>
      </w:pPr>
      <w:hyperlink w:anchor="_Toc103893462" w:history="1">
        <w:r w:rsidR="009A22CF" w:rsidRPr="00863E5D">
          <w:rPr>
            <w:rStyle w:val="Hyperlink"/>
            <w:sz w:val="20"/>
            <w:szCs w:val="20"/>
          </w:rPr>
          <w:t>III. WHERE CAN I RECEIVE SUPPORT FOR ACCESSING THE RIGHTS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_Toc103893462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077C177" w14:textId="4A8157DB" w:rsidR="00E82533" w:rsidRPr="00863E5D" w:rsidRDefault="00E82533" w:rsidP="0039391C">
      <w:pPr>
        <w:spacing w:line="240" w:lineRule="auto"/>
        <w:rPr>
          <w:sz w:val="20"/>
          <w:szCs w:val="20"/>
        </w:rPr>
      </w:pPr>
      <w:r w:rsidRPr="00863E5D">
        <w:rPr>
          <w:b/>
          <w:bCs/>
          <w:noProof/>
          <w:sz w:val="20"/>
          <w:szCs w:val="20"/>
        </w:rPr>
        <w:fldChar w:fldCharType="end"/>
      </w:r>
    </w:p>
    <w:p w14:paraId="4E42812C" w14:textId="1048CD77" w:rsidR="005633D5" w:rsidRPr="005921B9" w:rsidRDefault="005633D5" w:rsidP="004B2B92">
      <w:pPr>
        <w:keepNext/>
        <w:spacing w:before="240" w:after="60" w:line="276" w:lineRule="auto"/>
        <w:outlineLvl w:val="0"/>
        <w:rPr>
          <w:rFonts w:ascii="Calibri Light" w:hAnsi="Calibri Light"/>
          <w:b/>
          <w:bCs/>
          <w:kern w:val="32"/>
          <w:sz w:val="20"/>
          <w:szCs w:val="20"/>
        </w:rPr>
      </w:pPr>
      <w:bookmarkStart w:id="1" w:name="_Toc103293548"/>
      <w:bookmarkStart w:id="2" w:name="_Toc103893438"/>
      <w:r w:rsidRPr="005921B9">
        <w:rPr>
          <w:rFonts w:ascii="Palatino Linotype" w:hAnsi="Palatino Linotype"/>
          <w:b/>
          <w:color w:val="0000FF"/>
          <w:sz w:val="20"/>
          <w:szCs w:val="20"/>
        </w:rPr>
        <w:t>I. WHAT IS THE DIFFERENCE BETWEEN TEMPORARY PROTECTION AND INTERNATIONAL PROTECTION?</w:t>
      </w:r>
      <w:bookmarkEnd w:id="1"/>
      <w:bookmarkEnd w:id="2"/>
      <w:r w:rsidRPr="005921B9">
        <w:rPr>
          <w:rFonts w:ascii="Calibri Light" w:hAnsi="Calibri Light"/>
          <w:b/>
          <w:bCs/>
          <w:kern w:val="32"/>
          <w:sz w:val="20"/>
          <w:szCs w:val="20"/>
        </w:rPr>
        <w:t xml:space="preserve"> </w:t>
      </w:r>
    </w:p>
    <w:p w14:paraId="76F50FF9" w14:textId="77777777" w:rsidR="002454BF" w:rsidRPr="005921B9" w:rsidRDefault="002454BF" w:rsidP="004B2B92">
      <w:pPr>
        <w:spacing w:line="276" w:lineRule="auto"/>
        <w:rPr>
          <w:sz w:val="20"/>
          <w:szCs w:val="20"/>
        </w:rPr>
      </w:pPr>
    </w:p>
    <w:p w14:paraId="267CE853" w14:textId="77777777" w:rsidR="005633D5" w:rsidRPr="005921B9" w:rsidRDefault="005633D5" w:rsidP="004B2B92">
      <w:pPr>
        <w:keepNext/>
        <w:spacing w:before="240" w:after="60" w:line="276" w:lineRule="auto"/>
        <w:jc w:val="both"/>
        <w:outlineLvl w:val="1"/>
        <w:rPr>
          <w:rFonts w:ascii="Palatino Linotype" w:hAnsi="Palatino Linotype"/>
          <w:b/>
          <w:color w:val="0000FF"/>
          <w:sz w:val="20"/>
          <w:szCs w:val="20"/>
        </w:rPr>
      </w:pPr>
      <w:bookmarkStart w:id="3" w:name="_Toc103293549"/>
      <w:bookmarkStart w:id="4" w:name="_Toc103893439"/>
      <w:r w:rsidRPr="005921B9">
        <w:rPr>
          <w:rFonts w:ascii="Palatino Linotype" w:hAnsi="Palatino Linotype"/>
          <w:b/>
          <w:color w:val="0000FF"/>
          <w:sz w:val="20"/>
          <w:szCs w:val="20"/>
        </w:rPr>
        <w:t>What is temporary protection?</w:t>
      </w:r>
      <w:bookmarkEnd w:id="3"/>
      <w:bookmarkEnd w:id="4"/>
    </w:p>
    <w:p w14:paraId="3B290101" w14:textId="654C9471" w:rsidR="00F5107C" w:rsidRPr="005921B9" w:rsidRDefault="00F5107C" w:rsidP="009C6A5C">
      <w:pPr>
        <w:spacing w:before="240" w:after="0" w:line="276" w:lineRule="auto"/>
        <w:jc w:val="both"/>
        <w:rPr>
          <w:rFonts w:ascii="Palatino Linotype" w:hAnsi="Palatino Linotype"/>
          <w:b/>
          <w:sz w:val="20"/>
          <w:szCs w:val="20"/>
        </w:rPr>
      </w:pPr>
      <w:r w:rsidRPr="005921B9">
        <w:rPr>
          <w:rFonts w:ascii="Palatino Linotype" w:hAnsi="Palatino Linotype"/>
          <w:b/>
          <w:sz w:val="20"/>
          <w:szCs w:val="20"/>
        </w:rPr>
        <w:t xml:space="preserve">Temporary protection is an exceptional measure of the European Union aimed at ensuring immediate and temporary protection for people fleeing the conflict in Ukraine. This gives you certain rights, including a residence permit, access to the labour market, healthcare and access to education for children. </w:t>
      </w:r>
      <w:r w:rsidRPr="005921B9">
        <w:rPr>
          <w:rFonts w:ascii="Palatino Linotype" w:hAnsi="Palatino Linotype"/>
          <w:bCs/>
          <w:sz w:val="20"/>
          <w:szCs w:val="20"/>
        </w:rPr>
        <w:t>Registration of temporary protection is a simple and short procedure.</w:t>
      </w:r>
    </w:p>
    <w:p w14:paraId="7CC10909" w14:textId="77777777" w:rsidR="00BD1BBC" w:rsidRDefault="00BD1BBC" w:rsidP="004B2B92">
      <w:pPr>
        <w:spacing w:after="0" w:line="276" w:lineRule="auto"/>
        <w:jc w:val="both"/>
        <w:rPr>
          <w:rFonts w:ascii="Palatino Linotype" w:hAnsi="Palatino Linotype"/>
          <w:bCs/>
          <w:sz w:val="20"/>
          <w:szCs w:val="20"/>
        </w:rPr>
      </w:pPr>
    </w:p>
    <w:p w14:paraId="10562A00" w14:textId="6108DCB2" w:rsidR="00E82533" w:rsidRPr="005921B9" w:rsidRDefault="00375457" w:rsidP="004B2B92">
      <w:pPr>
        <w:spacing w:after="0" w:line="276" w:lineRule="auto"/>
        <w:jc w:val="both"/>
        <w:rPr>
          <w:rFonts w:ascii="Palatino Linotype" w:hAnsi="Palatino Linotype"/>
          <w:sz w:val="20"/>
          <w:szCs w:val="20"/>
        </w:rPr>
      </w:pPr>
      <w:r w:rsidRPr="005921B9">
        <w:rPr>
          <w:rFonts w:ascii="Palatino Linotype" w:hAnsi="Palatino Linotype"/>
          <w:bCs/>
          <w:sz w:val="20"/>
          <w:szCs w:val="20"/>
        </w:rPr>
        <w:t>You can register for temporary protection at one of the immigration structures of the General Inspectorate for Immigration (</w:t>
      </w:r>
      <w:proofErr w:type="spellStart"/>
      <w:r w:rsidRPr="005921B9">
        <w:rPr>
          <w:rFonts w:ascii="Palatino Linotype" w:hAnsi="Palatino Linotype"/>
          <w:bCs/>
          <w:i/>
          <w:iCs/>
          <w:sz w:val="20"/>
          <w:szCs w:val="20"/>
        </w:rPr>
        <w:t>Inspectoratul</w:t>
      </w:r>
      <w:proofErr w:type="spellEnd"/>
      <w:r w:rsidRPr="005921B9">
        <w:rPr>
          <w:rFonts w:ascii="Palatino Linotype" w:hAnsi="Palatino Linotype"/>
          <w:bCs/>
          <w:i/>
          <w:iCs/>
          <w:sz w:val="20"/>
          <w:szCs w:val="20"/>
        </w:rPr>
        <w:t xml:space="preserve"> General </w:t>
      </w:r>
      <w:proofErr w:type="spellStart"/>
      <w:r w:rsidRPr="005921B9">
        <w:rPr>
          <w:rFonts w:ascii="Palatino Linotype" w:hAnsi="Palatino Linotype"/>
          <w:bCs/>
          <w:i/>
          <w:iCs/>
          <w:sz w:val="20"/>
          <w:szCs w:val="20"/>
        </w:rPr>
        <w:t>pentru</w:t>
      </w:r>
      <w:proofErr w:type="spellEnd"/>
      <w:r w:rsidRPr="005921B9">
        <w:rPr>
          <w:rFonts w:ascii="Palatino Linotype" w:hAnsi="Palatino Linotype"/>
          <w:bCs/>
          <w:i/>
          <w:iCs/>
          <w:sz w:val="20"/>
          <w:szCs w:val="20"/>
        </w:rPr>
        <w:t xml:space="preserve"> </w:t>
      </w:r>
      <w:proofErr w:type="spellStart"/>
      <w:r w:rsidRPr="005921B9">
        <w:rPr>
          <w:rFonts w:ascii="Palatino Linotype" w:hAnsi="Palatino Linotype"/>
          <w:bCs/>
          <w:i/>
          <w:iCs/>
          <w:sz w:val="20"/>
          <w:szCs w:val="20"/>
        </w:rPr>
        <w:t>Imigrări</w:t>
      </w:r>
      <w:proofErr w:type="spellEnd"/>
      <w:r w:rsidRPr="005921B9">
        <w:rPr>
          <w:rFonts w:ascii="Palatino Linotype" w:hAnsi="Palatino Linotype"/>
          <w:bCs/>
          <w:i/>
          <w:iCs/>
          <w:sz w:val="20"/>
          <w:szCs w:val="20"/>
        </w:rPr>
        <w:t xml:space="preserve"> </w:t>
      </w:r>
      <w:r w:rsidRPr="005921B9">
        <w:rPr>
          <w:rFonts w:ascii="Palatino Linotype" w:hAnsi="Palatino Linotype"/>
          <w:bCs/>
          <w:sz w:val="20"/>
          <w:szCs w:val="20"/>
        </w:rPr>
        <w:t xml:space="preserve">in Romanian). 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w:t>
      </w:r>
      <w:r w:rsidR="00BF7AD1">
        <w:rPr>
          <w:rFonts w:ascii="Palatino Linotype" w:hAnsi="Palatino Linotype"/>
          <w:sz w:val="20"/>
          <w:szCs w:val="20"/>
        </w:rPr>
        <w:t>and</w:t>
      </w:r>
      <w:r w:rsidR="00E82533" w:rsidRPr="005921B9">
        <w:rPr>
          <w:rFonts w:ascii="Palatino Linotype" w:hAnsi="Palatino Linotype"/>
          <w:sz w:val="20"/>
          <w:szCs w:val="20"/>
        </w:rPr>
        <w:t xml:space="preserve"> </w:t>
      </w:r>
      <w:hyperlink r:id="rId14" w:history="1">
        <w:r w:rsidRPr="005921B9">
          <w:rPr>
            <w:rStyle w:val="Hyperlink"/>
            <w:rFonts w:ascii="Palatino Linotype" w:hAnsi="Palatino Linotype"/>
            <w:sz w:val="20"/>
            <w:szCs w:val="20"/>
          </w:rPr>
          <w:t>here</w:t>
        </w:r>
      </w:hyperlink>
      <w:r w:rsidR="00BF7AD1">
        <w:rPr>
          <w:rFonts w:ascii="Palatino Linotype" w:hAnsi="Palatino Linotype"/>
          <w:sz w:val="20"/>
          <w:szCs w:val="20"/>
        </w:rPr>
        <w:t>.</w:t>
      </w:r>
    </w:p>
    <w:p w14:paraId="5496074F" w14:textId="77777777" w:rsidR="00E82533" w:rsidRPr="005921B9" w:rsidRDefault="00E82533" w:rsidP="004B2B92">
      <w:pPr>
        <w:spacing w:after="0" w:line="240" w:lineRule="auto"/>
        <w:jc w:val="both"/>
        <w:rPr>
          <w:rFonts w:ascii="Palatino Linotype" w:hAnsi="Palatino Linotype"/>
          <w:bCs/>
          <w:sz w:val="20"/>
          <w:szCs w:val="20"/>
        </w:rPr>
      </w:pPr>
    </w:p>
    <w:p w14:paraId="1AA33C37" w14:textId="5B059DE3" w:rsidR="00E82533" w:rsidRPr="005921B9" w:rsidRDefault="00F5107C" w:rsidP="004B2B92">
      <w:pPr>
        <w:pStyle w:val="Heading2"/>
        <w:spacing w:line="276" w:lineRule="auto"/>
        <w:rPr>
          <w:rFonts w:ascii="Palatino Linotype" w:hAnsi="Palatino Linotype"/>
          <w:bCs w:val="0"/>
          <w:i w:val="0"/>
          <w:iCs w:val="0"/>
          <w:color w:val="0000FF"/>
          <w:sz w:val="20"/>
          <w:szCs w:val="20"/>
        </w:rPr>
      </w:pPr>
      <w:bookmarkStart w:id="5" w:name="_Toc103893440"/>
      <w:r w:rsidRPr="005921B9">
        <w:rPr>
          <w:rFonts w:ascii="Palatino Linotype" w:hAnsi="Palatino Linotype"/>
          <w:bCs w:val="0"/>
          <w:i w:val="0"/>
          <w:iCs w:val="0"/>
          <w:color w:val="0000FF"/>
          <w:sz w:val="20"/>
          <w:szCs w:val="20"/>
        </w:rPr>
        <w:t>What is international protection?</w:t>
      </w:r>
      <w:bookmarkEnd w:id="5"/>
    </w:p>
    <w:p w14:paraId="0BE91575" w14:textId="7FBC7BED" w:rsidR="00F5107C" w:rsidRPr="005921B9" w:rsidRDefault="00F5107C" w:rsidP="009C6A5C">
      <w:pPr>
        <w:spacing w:before="240" w:after="0" w:line="276" w:lineRule="auto"/>
        <w:jc w:val="both"/>
        <w:rPr>
          <w:rFonts w:ascii="Palatino Linotype" w:hAnsi="Palatino Linotype"/>
          <w:color w:val="000000"/>
          <w:sz w:val="20"/>
          <w:szCs w:val="20"/>
        </w:rPr>
      </w:pPr>
      <w:r w:rsidRPr="005921B9">
        <w:rPr>
          <w:rFonts w:ascii="Palatino Linotype" w:hAnsi="Palatino Linotype"/>
          <w:b/>
          <w:color w:val="000000"/>
          <w:sz w:val="20"/>
          <w:szCs w:val="20"/>
        </w:rPr>
        <w:t xml:space="preserve">You may be in need of international protection if you fear persecution - on the grounds of race, religion, nationality, political opinion or membership of a particular social group -, torture, inhuman or degrading treatment or punishment, or armed conflict in your country or region of origin. In any of these situations, you can apply for asylum and you can receive free and specific information, assistance and </w:t>
      </w:r>
      <w:r w:rsidR="003A4403" w:rsidRPr="005921B9">
        <w:rPr>
          <w:rFonts w:ascii="Palatino Linotype" w:hAnsi="Palatino Linotype"/>
          <w:b/>
          <w:color w:val="000000"/>
          <w:sz w:val="20"/>
          <w:szCs w:val="20"/>
        </w:rPr>
        <w:t>counselling</w:t>
      </w:r>
      <w:r w:rsidRPr="005921B9">
        <w:rPr>
          <w:rFonts w:ascii="Palatino Linotype" w:hAnsi="Palatino Linotype"/>
          <w:b/>
          <w:color w:val="000000"/>
          <w:sz w:val="20"/>
          <w:szCs w:val="20"/>
        </w:rPr>
        <w:t xml:space="preserve">. </w:t>
      </w:r>
      <w:r w:rsidRPr="005921B9">
        <w:rPr>
          <w:rFonts w:ascii="Palatino Linotype" w:hAnsi="Palatino Linotype"/>
          <w:color w:val="000000"/>
          <w:sz w:val="20"/>
          <w:szCs w:val="20"/>
        </w:rPr>
        <w:t xml:space="preserve">You can find details about the asylum procedure in Romania on the website of the General Inspectorate for Immigration in </w:t>
      </w:r>
      <w:hyperlink r:id="rId1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1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1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3E10023A" w14:textId="77777777" w:rsidR="00F5107C" w:rsidRPr="005921B9" w:rsidRDefault="00F5107C" w:rsidP="004B2B92">
      <w:pPr>
        <w:spacing w:after="0" w:line="240" w:lineRule="auto"/>
        <w:jc w:val="both"/>
        <w:rPr>
          <w:rFonts w:ascii="Palatino Linotype" w:hAnsi="Palatino Linotype"/>
          <w:color w:val="000000"/>
          <w:sz w:val="20"/>
          <w:szCs w:val="20"/>
        </w:rPr>
      </w:pPr>
    </w:p>
    <w:p w14:paraId="07E8DAF6" w14:textId="187908D2" w:rsidR="00F5107C" w:rsidRPr="005921B9" w:rsidRDefault="00F5107C"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asylum procedure is more complex, contains several procedural steps, involves an individual analysis of your case and often involves a lengthy procedure. During the asylum procedure, you have the obligation to hand over your travel documents and not to leave the territory of Romania.</w:t>
      </w:r>
    </w:p>
    <w:p w14:paraId="1764726D" w14:textId="77777777" w:rsidR="00863E5D" w:rsidRDefault="00863E5D" w:rsidP="004B2B92">
      <w:pPr>
        <w:keepLines/>
        <w:spacing w:after="0" w:line="276" w:lineRule="auto"/>
        <w:jc w:val="both"/>
        <w:rPr>
          <w:rFonts w:ascii="Palatino Linotype" w:hAnsi="Palatino Linotype"/>
          <w:bCs/>
          <w:sz w:val="20"/>
          <w:szCs w:val="20"/>
        </w:rPr>
      </w:pPr>
    </w:p>
    <w:p w14:paraId="770A3E37" w14:textId="07AC5565" w:rsidR="00E82533" w:rsidRPr="005921B9" w:rsidRDefault="004B2B92" w:rsidP="004B2B92">
      <w:pPr>
        <w:keepLines/>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Asylum applications are </w:t>
      </w:r>
      <w:r w:rsidR="00755243" w:rsidRPr="005921B9">
        <w:rPr>
          <w:rFonts w:ascii="Palatino Linotype" w:hAnsi="Palatino Linotype"/>
          <w:bCs/>
          <w:sz w:val="20"/>
          <w:szCs w:val="20"/>
        </w:rPr>
        <w:t xml:space="preserve">processed </w:t>
      </w:r>
      <w:r w:rsidRPr="005921B9">
        <w:rPr>
          <w:rFonts w:ascii="Palatino Linotype" w:hAnsi="Palatino Linotype"/>
          <w:bCs/>
          <w:sz w:val="20"/>
          <w:szCs w:val="20"/>
        </w:rPr>
        <w:t xml:space="preserve">only at the regional centres for procedures and accommodation for asylum seekers in </w:t>
      </w:r>
      <w:proofErr w:type="spellStart"/>
      <w:r w:rsidR="00E82533" w:rsidRPr="005921B9">
        <w:rPr>
          <w:rFonts w:ascii="Palatino Linotype" w:hAnsi="Palatino Linotype"/>
          <w:bCs/>
          <w:sz w:val="20"/>
          <w:szCs w:val="20"/>
        </w:rPr>
        <w:t>București</w:t>
      </w:r>
      <w:proofErr w:type="spellEnd"/>
      <w:r w:rsidR="00E82533" w:rsidRPr="005921B9">
        <w:rPr>
          <w:rFonts w:ascii="Palatino Linotype" w:hAnsi="Palatino Linotype"/>
          <w:bCs/>
          <w:sz w:val="20"/>
          <w:szCs w:val="20"/>
        </w:rPr>
        <w:t xml:space="preserve">, Giurgiu, </w:t>
      </w:r>
      <w:proofErr w:type="spellStart"/>
      <w:r w:rsidR="00E82533" w:rsidRPr="005921B9">
        <w:rPr>
          <w:rFonts w:ascii="Palatino Linotype" w:hAnsi="Palatino Linotype"/>
          <w:bCs/>
          <w:sz w:val="20"/>
          <w:szCs w:val="20"/>
        </w:rPr>
        <w:t>Galați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Rădăuți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Șomcuta</w:t>
      </w:r>
      <w:proofErr w:type="spellEnd"/>
      <w:r w:rsidR="00E82533" w:rsidRPr="005921B9">
        <w:rPr>
          <w:rFonts w:ascii="Palatino Linotype" w:hAnsi="Palatino Linotype"/>
          <w:bCs/>
          <w:sz w:val="20"/>
          <w:szCs w:val="20"/>
        </w:rPr>
        <w:t xml:space="preserve"> Mare </w:t>
      </w:r>
      <w:proofErr w:type="spellStart"/>
      <w:r w:rsidR="00E82533" w:rsidRPr="005921B9">
        <w:rPr>
          <w:rFonts w:ascii="Palatino Linotype" w:hAnsi="Palatino Linotype"/>
          <w:bCs/>
          <w:sz w:val="20"/>
          <w:szCs w:val="20"/>
        </w:rPr>
        <w:t>și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Timișoara</w:t>
      </w:r>
      <w:proofErr w:type="spellEnd"/>
      <w:r w:rsidR="00E82533" w:rsidRPr="005921B9">
        <w:rPr>
          <w:rFonts w:ascii="Palatino Linotype" w:hAnsi="Palatino Linotype"/>
          <w:bCs/>
          <w:sz w:val="20"/>
          <w:szCs w:val="20"/>
        </w:rPr>
        <w:t xml:space="preserve">. </w:t>
      </w:r>
      <w:r w:rsidRPr="005921B9">
        <w:rPr>
          <w:rFonts w:ascii="Palatino Linotype" w:hAnsi="Palatino Linotype"/>
          <w:bCs/>
          <w:sz w:val="20"/>
          <w:szCs w:val="20"/>
        </w:rPr>
        <w:t xml:space="preserve">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 </w:t>
      </w:r>
      <w:hyperlink r:id="rId18" w:history="1">
        <w:r w:rsidRPr="005921B9">
          <w:rPr>
            <w:rStyle w:val="Hyperlink"/>
            <w:rFonts w:ascii="Palatino Linotype" w:hAnsi="Palatino Linotype"/>
            <w:sz w:val="20"/>
            <w:szCs w:val="20"/>
          </w:rPr>
          <w:t>here</w:t>
        </w:r>
      </w:hyperlink>
      <w:r w:rsidRPr="005921B9">
        <w:rPr>
          <w:rFonts w:ascii="Palatino Linotype" w:hAnsi="Palatino Linotype"/>
          <w:sz w:val="20"/>
          <w:szCs w:val="20"/>
        </w:rPr>
        <w:t>.</w:t>
      </w:r>
      <w:r w:rsidR="00E82533" w:rsidRPr="005921B9">
        <w:rPr>
          <w:rFonts w:ascii="Palatino Linotype" w:hAnsi="Palatino Linotype"/>
          <w:sz w:val="20"/>
          <w:szCs w:val="20"/>
        </w:rPr>
        <w:t xml:space="preserve"> </w:t>
      </w:r>
      <w:r w:rsidR="00E82533" w:rsidRPr="005921B9">
        <w:rPr>
          <w:rFonts w:ascii="Palatino Linotype" w:hAnsi="Palatino Linotype"/>
          <w:bCs/>
          <w:sz w:val="20"/>
          <w:szCs w:val="20"/>
        </w:rPr>
        <w:t xml:space="preserve"> </w:t>
      </w:r>
    </w:p>
    <w:p w14:paraId="5FCAA819" w14:textId="4F655AEC"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6" w:name="_Toc103893441"/>
      <w:r w:rsidRPr="005921B9">
        <w:rPr>
          <w:rFonts w:ascii="Palatino Linotype" w:hAnsi="Palatino Linotype"/>
          <w:bCs w:val="0"/>
          <w:color w:val="0000FF"/>
          <w:kern w:val="0"/>
          <w:sz w:val="20"/>
          <w:szCs w:val="20"/>
        </w:rPr>
        <w:lastRenderedPageBreak/>
        <w:t xml:space="preserve">II. </w:t>
      </w:r>
      <w:r w:rsidR="00F5107C" w:rsidRPr="005921B9">
        <w:rPr>
          <w:rFonts w:ascii="Palatino Linotype" w:hAnsi="Palatino Linotype"/>
          <w:bCs w:val="0"/>
          <w:color w:val="0000FF"/>
          <w:kern w:val="0"/>
          <w:sz w:val="20"/>
          <w:szCs w:val="20"/>
        </w:rPr>
        <w:t>TEMPORARY PROTECTION</w:t>
      </w:r>
      <w:bookmarkEnd w:id="6"/>
      <w:r w:rsidRPr="005921B9">
        <w:rPr>
          <w:rFonts w:ascii="Palatino Linotype" w:hAnsi="Palatino Linotype"/>
          <w:bCs w:val="0"/>
          <w:color w:val="0000FF"/>
          <w:kern w:val="0"/>
          <w:sz w:val="20"/>
          <w:szCs w:val="20"/>
        </w:rPr>
        <w:t xml:space="preserve"> </w:t>
      </w:r>
    </w:p>
    <w:p w14:paraId="7C9FB453" w14:textId="77777777" w:rsidR="00E82533" w:rsidRPr="005921B9" w:rsidRDefault="00E82533" w:rsidP="004B2B92">
      <w:pPr>
        <w:spacing w:after="0" w:line="240" w:lineRule="auto"/>
        <w:jc w:val="both"/>
        <w:rPr>
          <w:rFonts w:ascii="Palatino Linotype" w:hAnsi="Palatino Linotype"/>
          <w:b/>
          <w:color w:val="0000FF"/>
          <w:sz w:val="20"/>
          <w:szCs w:val="20"/>
        </w:rPr>
      </w:pPr>
      <w:bookmarkStart w:id="7" w:name="_Who_can_enjoy"/>
      <w:bookmarkEnd w:id="7"/>
    </w:p>
    <w:p w14:paraId="15D5CDEA" w14:textId="747FAEC9" w:rsidR="00E82533" w:rsidRPr="005921B9" w:rsidRDefault="00F5107C" w:rsidP="00911538">
      <w:pPr>
        <w:pStyle w:val="Heading2"/>
        <w:spacing w:after="120" w:line="276" w:lineRule="auto"/>
        <w:rPr>
          <w:rFonts w:ascii="Palatino Linotype" w:hAnsi="Palatino Linotype"/>
          <w:bCs w:val="0"/>
          <w:i w:val="0"/>
          <w:iCs w:val="0"/>
          <w:color w:val="0000FF"/>
          <w:sz w:val="20"/>
          <w:szCs w:val="20"/>
        </w:rPr>
      </w:pPr>
      <w:bookmarkStart w:id="8" w:name="_Toc103893442"/>
      <w:r w:rsidRPr="005921B9">
        <w:rPr>
          <w:rFonts w:ascii="Palatino Linotype" w:hAnsi="Palatino Linotype"/>
          <w:bCs w:val="0"/>
          <w:i w:val="0"/>
          <w:iCs w:val="0"/>
          <w:color w:val="0000FF"/>
          <w:sz w:val="20"/>
          <w:szCs w:val="20"/>
        </w:rPr>
        <w:t>Who can enjoy temporary protection in Romania?</w:t>
      </w:r>
      <w:bookmarkEnd w:id="8"/>
    </w:p>
    <w:p w14:paraId="01360AD7" w14:textId="77777777" w:rsidR="00F5107C" w:rsidRPr="005921B9" w:rsidRDefault="00F5107C" w:rsidP="00911538">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following categories of persons can enjoy temporary protection in Romania:</w:t>
      </w:r>
    </w:p>
    <w:p w14:paraId="114A8904" w14:textId="0ED229ED"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w:t>
      </w:r>
      <w:r w:rsidRPr="005921B9">
        <w:rPr>
          <w:rFonts w:ascii="Palatino Linotype" w:hAnsi="Palatino Linotype"/>
          <w:color w:val="000000"/>
          <w:sz w:val="20"/>
          <w:szCs w:val="20"/>
        </w:rPr>
        <w:t xml:space="preserve">, regardless of when they </w:t>
      </w:r>
      <w:r w:rsidR="00891D50">
        <w:rPr>
          <w:rFonts w:ascii="Palatino Linotype" w:hAnsi="Palatino Linotype"/>
          <w:color w:val="000000"/>
          <w:sz w:val="20"/>
          <w:szCs w:val="20"/>
        </w:rPr>
        <w:t>arrived in Romania</w:t>
      </w:r>
      <w:r w:rsidRPr="005921B9">
        <w:rPr>
          <w:rFonts w:ascii="Palatino Linotype" w:hAnsi="Palatino Linotype"/>
          <w:color w:val="000000"/>
          <w:sz w:val="20"/>
          <w:szCs w:val="20"/>
        </w:rPr>
        <w:t xml:space="preserve">, as well as </w:t>
      </w:r>
      <w:r w:rsidRPr="00D621C6">
        <w:rPr>
          <w:rFonts w:ascii="Palatino Linotype" w:hAnsi="Palatino Linotype"/>
          <w:b/>
          <w:bCs/>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737706B0" w14:textId="363E7D19"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non-Ukrainian third country nationals or stateless persons </w:t>
      </w:r>
      <w:r w:rsidRPr="005921B9">
        <w:rPr>
          <w:rFonts w:ascii="Palatino Linotype" w:hAnsi="Palatino Linotype"/>
          <w:color w:val="000000"/>
          <w:sz w:val="20"/>
          <w:szCs w:val="20"/>
        </w:rPr>
        <w:t xml:space="preserve">who benefited from </w:t>
      </w:r>
      <w:r w:rsidRPr="005921B9">
        <w:rPr>
          <w:rFonts w:ascii="Palatino Linotype" w:hAnsi="Palatino Linotype"/>
          <w:b/>
          <w:bCs/>
          <w:color w:val="000000"/>
          <w:sz w:val="20"/>
          <w:szCs w:val="20"/>
        </w:rPr>
        <w:t>international protection or equivalent national protection in Ukraine</w:t>
      </w:r>
      <w:r w:rsidRPr="005921B9">
        <w:rPr>
          <w:rFonts w:ascii="Palatino Linotype" w:hAnsi="Palatino Linotype"/>
          <w:color w:val="000000"/>
          <w:sz w:val="20"/>
          <w:szCs w:val="20"/>
        </w:rPr>
        <w:t xml:space="preserve"> before 24.02.2022, </w:t>
      </w:r>
      <w:r w:rsidR="00891D50">
        <w:rPr>
          <w:rFonts w:ascii="Palatino Linotype" w:hAnsi="Palatino Linotype"/>
          <w:color w:val="000000"/>
          <w:sz w:val="20"/>
          <w:szCs w:val="20"/>
        </w:rPr>
        <w:t xml:space="preserve">regardless of when they arrived in Romania, </w:t>
      </w:r>
      <w:r w:rsidRPr="005921B9">
        <w:rPr>
          <w:rFonts w:ascii="Palatino Linotype" w:hAnsi="Palatino Linotype"/>
          <w:color w:val="000000"/>
          <w:sz w:val="20"/>
          <w:szCs w:val="20"/>
        </w:rPr>
        <w:t xml:space="preserve">as well as </w:t>
      </w:r>
      <w:r w:rsidRPr="005921B9">
        <w:rPr>
          <w:rFonts w:ascii="Palatino Linotype" w:hAnsi="Palatino Linotype"/>
          <w:b/>
          <w:bCs/>
          <w:color w:val="000000"/>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38488809" w14:textId="15B6B61F" w:rsidR="00F5107C" w:rsidRPr="005921B9" w:rsidRDefault="00F5107C" w:rsidP="005B028B">
      <w:pPr>
        <w:numPr>
          <w:ilvl w:val="0"/>
          <w:numId w:val="2"/>
        </w:numPr>
        <w:spacing w:after="0" w:line="276" w:lineRule="auto"/>
        <w:jc w:val="both"/>
        <w:rPr>
          <w:rFonts w:ascii="Palatino Linotype" w:hAnsi="Palatino Linotype"/>
          <w:sz w:val="20"/>
          <w:szCs w:val="20"/>
        </w:rPr>
      </w:pPr>
      <w:r w:rsidRPr="005921B9">
        <w:rPr>
          <w:rFonts w:ascii="Palatino Linotype" w:hAnsi="Palatino Linotype"/>
          <w:b/>
          <w:bCs/>
          <w:color w:val="000000"/>
          <w:sz w:val="20"/>
          <w:szCs w:val="20"/>
        </w:rPr>
        <w:t xml:space="preserve">non-Ukrainian third-country nationals </w:t>
      </w:r>
      <w:r w:rsidR="00891D50">
        <w:rPr>
          <w:rFonts w:ascii="Palatino Linotype" w:hAnsi="Palatino Linotype"/>
          <w:b/>
          <w:bCs/>
          <w:color w:val="000000"/>
          <w:sz w:val="20"/>
          <w:szCs w:val="20"/>
        </w:rPr>
        <w:t>and</w:t>
      </w:r>
      <w:r w:rsidRPr="005921B9">
        <w:rPr>
          <w:rFonts w:ascii="Palatino Linotype" w:hAnsi="Palatino Linotype"/>
          <w:b/>
          <w:bCs/>
          <w:color w:val="000000"/>
          <w:sz w:val="20"/>
          <w:szCs w:val="20"/>
        </w:rPr>
        <w:t xml:space="preserve"> stateless persons </w:t>
      </w:r>
      <w:r w:rsidRPr="005921B9">
        <w:rPr>
          <w:rFonts w:ascii="Palatino Linotype" w:hAnsi="Palatino Linotype"/>
          <w:color w:val="000000"/>
          <w:sz w:val="20"/>
          <w:szCs w:val="20"/>
        </w:rPr>
        <w:t xml:space="preserve">who </w:t>
      </w:r>
      <w:r w:rsidR="00891D50">
        <w:rPr>
          <w:rFonts w:ascii="Palatino Linotype" w:hAnsi="Palatino Linotype"/>
          <w:color w:val="000000"/>
          <w:sz w:val="20"/>
          <w:szCs w:val="20"/>
        </w:rPr>
        <w:t xml:space="preserve">left Ukraine on or after 24.02.2022 and who </w:t>
      </w:r>
      <w:r w:rsidRPr="005921B9">
        <w:rPr>
          <w:rFonts w:ascii="Palatino Linotype" w:hAnsi="Palatino Linotype"/>
          <w:color w:val="000000"/>
          <w:sz w:val="20"/>
          <w:szCs w:val="20"/>
        </w:rPr>
        <w:t xml:space="preserve">prove that they have legal residence in Ukraine on the basis of a </w:t>
      </w:r>
      <w:r w:rsidRPr="005921B9">
        <w:rPr>
          <w:rFonts w:ascii="Palatino Linotype" w:hAnsi="Palatino Linotype"/>
          <w:b/>
          <w:bCs/>
          <w:color w:val="000000"/>
          <w:sz w:val="20"/>
          <w:szCs w:val="20"/>
        </w:rPr>
        <w:t xml:space="preserve">permanent residence permit </w:t>
      </w:r>
      <w:r w:rsidRPr="005921B9">
        <w:rPr>
          <w:rFonts w:ascii="Palatino Linotype" w:hAnsi="Palatino Linotype"/>
          <w:color w:val="000000"/>
          <w:sz w:val="20"/>
          <w:szCs w:val="20"/>
        </w:rPr>
        <w:t xml:space="preserve">issued in accordance with Ukrainian law, and </w:t>
      </w:r>
      <w:r w:rsidRPr="005921B9">
        <w:rPr>
          <w:rFonts w:ascii="Palatino Linotype" w:hAnsi="Palatino Linotype"/>
          <w:b/>
          <w:bCs/>
          <w:color w:val="000000"/>
          <w:sz w:val="20"/>
          <w:szCs w:val="20"/>
        </w:rPr>
        <w:t>who cannot return in safe and durable conditions</w:t>
      </w:r>
      <w:r w:rsidRPr="005921B9">
        <w:rPr>
          <w:rFonts w:ascii="Palatino Linotype" w:hAnsi="Palatino Linotype"/>
          <w:color w:val="000000"/>
          <w:sz w:val="20"/>
          <w:szCs w:val="20"/>
        </w:rPr>
        <w:t xml:space="preserve"> to their country or region of origin</w:t>
      </w:r>
      <w:r w:rsidR="00891D50">
        <w:rPr>
          <w:rFonts w:ascii="Palatino Linotype" w:hAnsi="Palatino Linotype"/>
          <w:color w:val="000000"/>
          <w:sz w:val="20"/>
          <w:szCs w:val="20"/>
        </w:rPr>
        <w:t xml:space="preserve">, as well as </w:t>
      </w:r>
      <w:r w:rsidR="00891D50" w:rsidRPr="00891D50">
        <w:rPr>
          <w:rFonts w:ascii="Palatino Linotype" w:hAnsi="Palatino Linotype"/>
          <w:b/>
          <w:bCs/>
          <w:color w:val="000000"/>
          <w:sz w:val="20"/>
          <w:szCs w:val="20"/>
        </w:rPr>
        <w:t xml:space="preserve">their </w:t>
      </w:r>
      <w:r w:rsidR="00891D50" w:rsidRPr="003F7AEA">
        <w:rPr>
          <w:rFonts w:ascii="Palatino Linotype" w:hAnsi="Palatino Linotype"/>
          <w:b/>
          <w:bCs/>
          <w:color w:val="C45911" w:themeColor="accent2" w:themeShade="BF"/>
          <w:sz w:val="20"/>
          <w:szCs w:val="20"/>
        </w:rPr>
        <w:t>family member</w:t>
      </w:r>
      <w:r w:rsidR="00453464" w:rsidRPr="003F7AEA">
        <w:rPr>
          <w:rFonts w:ascii="Palatino Linotype" w:hAnsi="Palatino Linotype"/>
          <w:b/>
          <w:bCs/>
          <w:color w:val="C45911" w:themeColor="accent2" w:themeShade="BF"/>
          <w:sz w:val="20"/>
          <w:szCs w:val="20"/>
        </w:rPr>
        <w:t>s</w:t>
      </w:r>
      <w:r w:rsidR="003E08BD">
        <w:rPr>
          <w:rFonts w:ascii="Palatino Linotype" w:hAnsi="Palatino Linotype"/>
          <w:b/>
          <w:bCs/>
          <w:color w:val="000000"/>
          <w:sz w:val="20"/>
          <w:szCs w:val="20"/>
        </w:rPr>
        <w:t>**</w:t>
      </w:r>
      <w:r w:rsidR="00453464">
        <w:rPr>
          <w:rFonts w:ascii="Palatino Linotype" w:hAnsi="Palatino Linotype"/>
          <w:b/>
          <w:bCs/>
          <w:color w:val="000000"/>
          <w:sz w:val="20"/>
          <w:szCs w:val="20"/>
        </w:rPr>
        <w:t xml:space="preserve"> </w:t>
      </w:r>
      <w:r w:rsidR="00453464">
        <w:rPr>
          <w:rFonts w:ascii="Palatino Linotype" w:hAnsi="Palatino Linotype"/>
          <w:color w:val="000000"/>
          <w:sz w:val="20"/>
          <w:szCs w:val="20"/>
        </w:rPr>
        <w:t xml:space="preserve">– if </w:t>
      </w:r>
      <w:r w:rsidR="00453464" w:rsidRPr="003F7AEA">
        <w:rPr>
          <w:rFonts w:ascii="Palatino Linotype" w:hAnsi="Palatino Linotype"/>
          <w:color w:val="000000"/>
          <w:sz w:val="20"/>
          <w:szCs w:val="20"/>
        </w:rPr>
        <w:t>the sponsor is recognised</w:t>
      </w:r>
      <w:r w:rsidR="00453464">
        <w:rPr>
          <w:rFonts w:ascii="Palatino Linotype" w:hAnsi="Palatino Linotype"/>
          <w:color w:val="000000"/>
          <w:sz w:val="20"/>
          <w:szCs w:val="20"/>
        </w:rPr>
        <w:t xml:space="preserve"> by the Romanian authorities as a beneficiary of temporary protection</w:t>
      </w:r>
      <w:r w:rsidRPr="005921B9">
        <w:rPr>
          <w:rFonts w:ascii="Palatino Linotype" w:hAnsi="Palatino Linotype"/>
          <w:color w:val="000000"/>
          <w:sz w:val="20"/>
          <w:szCs w:val="20"/>
        </w:rPr>
        <w:t>.</w:t>
      </w:r>
    </w:p>
    <w:p w14:paraId="4164BED1" w14:textId="0ACB7B3E" w:rsidR="00E82533" w:rsidRDefault="00E82533" w:rsidP="004B2B92">
      <w:pPr>
        <w:spacing w:after="0" w:line="240" w:lineRule="auto"/>
        <w:jc w:val="both"/>
        <w:rPr>
          <w:rFonts w:ascii="Palatino Linotype" w:hAnsi="Palatino Linotype"/>
          <w:b/>
          <w:bCs/>
          <w:sz w:val="20"/>
          <w:szCs w:val="20"/>
        </w:rPr>
      </w:pPr>
    </w:p>
    <w:p w14:paraId="3B43AFB2" w14:textId="77777777" w:rsidR="00DE35C5" w:rsidRPr="005921B9" w:rsidRDefault="00DE35C5" w:rsidP="004B2B92">
      <w:pPr>
        <w:spacing w:after="0" w:line="240" w:lineRule="auto"/>
        <w:jc w:val="both"/>
        <w:rPr>
          <w:rFonts w:ascii="Palatino Linotype" w:hAnsi="Palatino Linotype"/>
          <w:b/>
          <w:bCs/>
          <w:sz w:val="20"/>
          <w:szCs w:val="20"/>
        </w:rPr>
      </w:pPr>
    </w:p>
    <w:p w14:paraId="660E5545" w14:textId="3750A552" w:rsidR="00F5107C" w:rsidRPr="005921B9" w:rsidRDefault="003E08BD" w:rsidP="004B2B92">
      <w:pPr>
        <w:spacing w:after="0" w:line="276" w:lineRule="auto"/>
        <w:jc w:val="both"/>
        <w:rPr>
          <w:rFonts w:ascii="Palatino Linotype" w:hAnsi="Palatino Linotype"/>
          <w:sz w:val="20"/>
          <w:szCs w:val="20"/>
        </w:rPr>
      </w:pPr>
      <w:r>
        <w:rPr>
          <w:rFonts w:ascii="Palatino Linotype" w:hAnsi="Palatino Linotype"/>
          <w:b/>
          <w:bCs/>
          <w:sz w:val="20"/>
          <w:szCs w:val="20"/>
        </w:rPr>
        <w:t>*</w:t>
      </w:r>
      <w:r w:rsidR="00F5107C" w:rsidRPr="003F7AEA">
        <w:rPr>
          <w:rFonts w:ascii="Palatino Linotype" w:hAnsi="Palatino Linotype"/>
          <w:b/>
          <w:bCs/>
          <w:color w:val="0070C0"/>
          <w:sz w:val="20"/>
          <w:szCs w:val="20"/>
        </w:rPr>
        <w:t>Family members</w:t>
      </w:r>
      <w:r w:rsidR="00F5107C" w:rsidRPr="005921B9">
        <w:rPr>
          <w:rFonts w:ascii="Palatino Linotype" w:hAnsi="Palatino Linotype"/>
          <w:b/>
          <w:bCs/>
          <w:sz w:val="20"/>
          <w:szCs w:val="20"/>
        </w:rPr>
        <w:t xml:space="preserve"> </w:t>
      </w:r>
      <w:r w:rsidR="00453464" w:rsidRPr="00595415">
        <w:rPr>
          <w:rFonts w:ascii="Palatino Linotype" w:hAnsi="Palatino Linotype"/>
          <w:sz w:val="20"/>
          <w:szCs w:val="20"/>
        </w:rPr>
        <w:t xml:space="preserve">of persons </w:t>
      </w:r>
      <w:r w:rsidR="00595415" w:rsidRPr="00595415">
        <w:rPr>
          <w:rFonts w:ascii="Palatino Linotype" w:hAnsi="Palatino Linotype"/>
          <w:sz w:val="20"/>
          <w:szCs w:val="20"/>
        </w:rPr>
        <w:t xml:space="preserve">referred to in </w:t>
      </w:r>
      <w:r w:rsidR="00453464" w:rsidRPr="00595415">
        <w:rPr>
          <w:rFonts w:ascii="Palatino Linotype" w:hAnsi="Palatino Linotype"/>
          <w:sz w:val="20"/>
          <w:szCs w:val="20"/>
        </w:rPr>
        <w:t>letter a) and b)</w:t>
      </w:r>
      <w:r w:rsidR="00453464">
        <w:rPr>
          <w:rFonts w:ascii="Palatino Linotype" w:hAnsi="Palatino Linotype"/>
          <w:sz w:val="20"/>
          <w:szCs w:val="20"/>
        </w:rPr>
        <w:t xml:space="preserve"> </w:t>
      </w:r>
      <w:r w:rsidR="00F5107C" w:rsidRPr="005921B9">
        <w:rPr>
          <w:rFonts w:ascii="Palatino Linotype" w:hAnsi="Palatino Linotype"/>
          <w:sz w:val="20"/>
          <w:szCs w:val="20"/>
        </w:rPr>
        <w:t>are, irrespective of their nationality:</w:t>
      </w:r>
      <w:r w:rsidR="00F5107C" w:rsidRPr="005921B9">
        <w:rPr>
          <w:rFonts w:ascii="Palatino Linotype" w:hAnsi="Palatino Linotype"/>
          <w:b/>
          <w:bCs/>
          <w:sz w:val="20"/>
          <w:szCs w:val="20"/>
        </w:rPr>
        <w:t xml:space="preserve"> </w:t>
      </w:r>
    </w:p>
    <w:p w14:paraId="4EEA34E5" w14:textId="3AAB84BB"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sidR="00453464">
        <w:rPr>
          <w:rFonts w:ascii="Palatino Linotype" w:hAnsi="Palatino Linotype"/>
          <w:b/>
          <w:bCs/>
          <w:sz w:val="20"/>
          <w:szCs w:val="20"/>
        </w:rPr>
        <w:t xml:space="preserve"> </w:t>
      </w:r>
      <w:r w:rsidRPr="005921B9">
        <w:rPr>
          <w:rFonts w:ascii="Palatino Linotype" w:hAnsi="Palatino Linotype"/>
          <w:sz w:val="20"/>
          <w:szCs w:val="20"/>
        </w:rPr>
        <w:t>/</w:t>
      </w:r>
      <w:r w:rsidR="00453464">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09FC2690" w14:textId="34415FA0"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sidR="00453464">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29600EF9" w14:textId="741D0CCE" w:rsidR="00F5107C"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who were at that time totally or mainly </w:t>
      </w:r>
      <w:r w:rsidRPr="00E067DF">
        <w:rPr>
          <w:rFonts w:ascii="Palatino Linotype" w:hAnsi="Palatino Linotype"/>
          <w:b/>
          <w:bCs/>
          <w:sz w:val="20"/>
          <w:szCs w:val="20"/>
        </w:rPr>
        <w:t>dependent on</w:t>
      </w:r>
      <w:r w:rsidRPr="005921B9">
        <w:rPr>
          <w:rFonts w:ascii="Palatino Linotype" w:hAnsi="Palatino Linotype"/>
          <w:sz w:val="20"/>
          <w:szCs w:val="20"/>
        </w:rPr>
        <w:t xml:space="preserve"> the </w:t>
      </w:r>
      <w:r w:rsidRPr="00595415">
        <w:rPr>
          <w:rFonts w:ascii="Palatino Linotype" w:hAnsi="Palatino Linotype"/>
          <w:sz w:val="20"/>
          <w:szCs w:val="20"/>
        </w:rPr>
        <w:t>person</w:t>
      </w:r>
      <w:r w:rsidR="00E067DF" w:rsidRPr="00595415">
        <w:rPr>
          <w:rFonts w:ascii="Palatino Linotype" w:hAnsi="Palatino Linotype"/>
          <w:sz w:val="20"/>
          <w:szCs w:val="20"/>
        </w:rPr>
        <w:t xml:space="preserve"> </w:t>
      </w:r>
      <w:r w:rsidR="00595415" w:rsidRPr="00595415">
        <w:rPr>
          <w:rFonts w:ascii="Palatino Linotype" w:hAnsi="Palatino Linotype"/>
          <w:sz w:val="20"/>
          <w:szCs w:val="20"/>
        </w:rPr>
        <w:t xml:space="preserve">referred to in </w:t>
      </w:r>
      <w:r w:rsidR="00E067DF" w:rsidRPr="00595415">
        <w:rPr>
          <w:rFonts w:ascii="Palatino Linotype" w:hAnsi="Palatino Linotype"/>
          <w:sz w:val="20"/>
          <w:szCs w:val="20"/>
        </w:rPr>
        <w:t>letter a) or b)</w:t>
      </w:r>
      <w:r w:rsidRPr="005921B9">
        <w:rPr>
          <w:rFonts w:ascii="Palatino Linotype" w:hAnsi="Palatino Linotype"/>
          <w:sz w:val="20"/>
          <w:szCs w:val="20"/>
        </w:rPr>
        <w:t xml:space="preserve"> benefiting of temporary protection</w:t>
      </w:r>
      <w:r w:rsidR="00E067DF">
        <w:rPr>
          <w:rFonts w:ascii="Palatino Linotype" w:hAnsi="Palatino Linotype"/>
          <w:sz w:val="20"/>
          <w:szCs w:val="20"/>
        </w:rPr>
        <w:t>;</w:t>
      </w:r>
    </w:p>
    <w:p w14:paraId="77D2328E" w14:textId="255DF091" w:rsidR="00E067DF" w:rsidRPr="005921B9" w:rsidRDefault="00E067DF"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Pr>
          <w:rFonts w:ascii="Palatino Linotype" w:hAnsi="Palatino Linotype"/>
          <w:b/>
          <w:bCs/>
          <w:sz w:val="20"/>
          <w:szCs w:val="20"/>
        </w:rPr>
        <w:t xml:space="preserve"> </w:t>
      </w:r>
      <w:r w:rsidRPr="005921B9">
        <w:rPr>
          <w:rFonts w:ascii="Palatino Linotype" w:hAnsi="Palatino Linotype"/>
          <w:sz w:val="20"/>
          <w:szCs w:val="20"/>
        </w:rPr>
        <w:t xml:space="preserve">who lived together, as part of the family unit, when the events that led to the massive influx of displaced persons occurred and </w:t>
      </w:r>
      <w:r w:rsidR="001E5F70" w:rsidRPr="003F7AEA">
        <w:rPr>
          <w:rFonts w:ascii="Palatino Linotype" w:hAnsi="Palatino Linotype"/>
          <w:b/>
          <w:bCs/>
          <w:sz w:val="20"/>
          <w:szCs w:val="20"/>
        </w:rPr>
        <w:t xml:space="preserve">on </w:t>
      </w:r>
      <w:r w:rsidRPr="003F7AEA">
        <w:rPr>
          <w:rFonts w:ascii="Palatino Linotype" w:hAnsi="Palatino Linotype"/>
          <w:b/>
          <w:bCs/>
          <w:sz w:val="20"/>
          <w:szCs w:val="20"/>
        </w:rPr>
        <w:t>who</w:t>
      </w:r>
      <w:r w:rsidR="001E5F70" w:rsidRPr="003F7AEA">
        <w:rPr>
          <w:rFonts w:ascii="Palatino Linotype" w:hAnsi="Palatino Linotype"/>
          <w:b/>
          <w:bCs/>
          <w:sz w:val="20"/>
          <w:szCs w:val="20"/>
        </w:rPr>
        <w:t>m</w:t>
      </w:r>
      <w:r w:rsidRPr="003F7AEA">
        <w:rPr>
          <w:rFonts w:ascii="Palatino Linotype" w:hAnsi="Palatino Linotype"/>
          <w:b/>
          <w:bCs/>
          <w:sz w:val="20"/>
          <w:szCs w:val="20"/>
        </w:rPr>
        <w:t xml:space="preserve"> </w:t>
      </w:r>
      <w:r w:rsidR="00206A6C" w:rsidRPr="00595415">
        <w:rPr>
          <w:rFonts w:ascii="Palatino Linotype" w:hAnsi="Palatino Linotype"/>
          <w:b/>
          <w:bCs/>
          <w:sz w:val="20"/>
          <w:szCs w:val="20"/>
        </w:rPr>
        <w:t xml:space="preserve">the person </w:t>
      </w:r>
      <w:r w:rsidR="00595415" w:rsidRPr="00595415">
        <w:rPr>
          <w:rFonts w:ascii="Palatino Linotype" w:hAnsi="Palatino Linotype"/>
          <w:b/>
          <w:bCs/>
          <w:sz w:val="20"/>
          <w:szCs w:val="20"/>
        </w:rPr>
        <w:t xml:space="preserve">referred to in </w:t>
      </w:r>
      <w:r w:rsidR="00206A6C" w:rsidRPr="00595415">
        <w:rPr>
          <w:rFonts w:ascii="Palatino Linotype" w:hAnsi="Palatino Linotype"/>
          <w:b/>
          <w:bCs/>
          <w:sz w:val="20"/>
          <w:szCs w:val="20"/>
        </w:rPr>
        <w:t>letter a) or b) was a</w:t>
      </w:r>
      <w:r w:rsidRPr="003F7AEA">
        <w:rPr>
          <w:rFonts w:ascii="Palatino Linotype" w:hAnsi="Palatino Linotype"/>
          <w:b/>
          <w:bCs/>
          <w:sz w:val="20"/>
          <w:szCs w:val="20"/>
        </w:rPr>
        <w:t xml:space="preserve">t that time totally or mainly dependent </w:t>
      </w:r>
      <w:r>
        <w:rPr>
          <w:rFonts w:ascii="Palatino Linotype" w:hAnsi="Palatino Linotype"/>
          <w:sz w:val="20"/>
          <w:szCs w:val="20"/>
        </w:rPr>
        <w:t xml:space="preserve">and </w:t>
      </w:r>
      <w:r w:rsidR="001E5F70" w:rsidRPr="005921B9">
        <w:rPr>
          <w:rFonts w:ascii="Palatino Linotype" w:hAnsi="Palatino Linotype"/>
          <w:b/>
          <w:bCs/>
          <w:color w:val="000000"/>
          <w:sz w:val="20"/>
          <w:szCs w:val="20"/>
        </w:rPr>
        <w:t>who cannot return in safe and durable conditions</w:t>
      </w:r>
      <w:r w:rsidR="001E5F70" w:rsidRPr="005921B9">
        <w:rPr>
          <w:rFonts w:ascii="Palatino Linotype" w:hAnsi="Palatino Linotype"/>
          <w:color w:val="000000"/>
          <w:sz w:val="20"/>
          <w:szCs w:val="20"/>
        </w:rPr>
        <w:t xml:space="preserve"> </w:t>
      </w:r>
      <w:r w:rsidR="001E5F70" w:rsidRPr="001E5F70">
        <w:rPr>
          <w:rFonts w:ascii="Palatino Linotype" w:hAnsi="Palatino Linotype"/>
          <w:b/>
          <w:bCs/>
          <w:color w:val="000000"/>
          <w:sz w:val="20"/>
          <w:szCs w:val="20"/>
        </w:rPr>
        <w:t>to their country or region of origin</w:t>
      </w:r>
      <w:r w:rsidR="001E5F70" w:rsidRPr="001E5F70">
        <w:rPr>
          <w:rFonts w:ascii="Palatino Linotype" w:hAnsi="Palatino Linotype"/>
          <w:color w:val="000000"/>
          <w:sz w:val="20"/>
          <w:szCs w:val="20"/>
        </w:rPr>
        <w:t>.</w:t>
      </w:r>
      <w:r w:rsidR="001E5F70">
        <w:rPr>
          <w:rFonts w:ascii="Palatino Linotype" w:hAnsi="Palatino Linotype"/>
          <w:color w:val="000000"/>
          <w:sz w:val="20"/>
          <w:szCs w:val="20"/>
        </w:rPr>
        <w:t xml:space="preserve"> In this case, the following are considered: </w:t>
      </w:r>
      <w:r w:rsidR="002D6B96">
        <w:rPr>
          <w:rFonts w:ascii="Palatino Linotype" w:hAnsi="Palatino Linotype"/>
          <w:color w:val="000000"/>
          <w:sz w:val="20"/>
          <w:szCs w:val="20"/>
        </w:rPr>
        <w:t xml:space="preserve">lineal </w:t>
      </w:r>
      <w:r w:rsidR="001E5F70">
        <w:rPr>
          <w:rFonts w:ascii="Palatino Linotype" w:hAnsi="Palatino Linotype"/>
          <w:color w:val="000000"/>
          <w:sz w:val="20"/>
          <w:szCs w:val="20"/>
        </w:rPr>
        <w:t>kinship up to the second degree (</w:t>
      </w:r>
      <w:r w:rsidR="001E5F70" w:rsidRPr="003F7AEA">
        <w:rPr>
          <w:rFonts w:ascii="Palatino Linotype" w:hAnsi="Palatino Linotype"/>
          <w:b/>
          <w:bCs/>
          <w:color w:val="000000"/>
          <w:sz w:val="20"/>
          <w:szCs w:val="20"/>
        </w:rPr>
        <w:t>parents, grandparents, children, grandchildren</w:t>
      </w:r>
      <w:r w:rsidR="001E5F70">
        <w:rPr>
          <w:rFonts w:ascii="Palatino Linotype" w:hAnsi="Palatino Linotype"/>
          <w:color w:val="000000"/>
          <w:sz w:val="20"/>
          <w:szCs w:val="20"/>
        </w:rPr>
        <w:t xml:space="preserve">) and </w:t>
      </w:r>
      <w:r w:rsidR="002D6B96">
        <w:rPr>
          <w:rFonts w:ascii="Palatino Linotype" w:hAnsi="Palatino Linotype"/>
          <w:color w:val="000000"/>
          <w:sz w:val="20"/>
          <w:szCs w:val="20"/>
        </w:rPr>
        <w:t xml:space="preserve">collateral </w:t>
      </w:r>
      <w:r w:rsidR="001E5F70">
        <w:rPr>
          <w:rFonts w:ascii="Palatino Linotype" w:hAnsi="Palatino Linotype"/>
          <w:color w:val="000000"/>
          <w:sz w:val="20"/>
          <w:szCs w:val="20"/>
        </w:rPr>
        <w:t>kindship up to the third degree (</w:t>
      </w:r>
      <w:r w:rsidR="001E5F70" w:rsidRPr="003F7AEA">
        <w:rPr>
          <w:rFonts w:ascii="Palatino Linotype" w:hAnsi="Palatino Linotype"/>
          <w:b/>
          <w:bCs/>
          <w:color w:val="000000"/>
          <w:sz w:val="20"/>
          <w:szCs w:val="20"/>
        </w:rPr>
        <w:t>brothers, sisters, uncles, aunts, nephews</w:t>
      </w:r>
      <w:r w:rsidR="002D6B96">
        <w:rPr>
          <w:rFonts w:ascii="Palatino Linotype" w:hAnsi="Palatino Linotype"/>
          <w:color w:val="000000"/>
          <w:sz w:val="20"/>
          <w:szCs w:val="20"/>
        </w:rPr>
        <w:t>)</w:t>
      </w:r>
      <w:r w:rsidR="001E5F70">
        <w:rPr>
          <w:rFonts w:ascii="Palatino Linotype" w:hAnsi="Palatino Linotype"/>
          <w:b/>
          <w:bCs/>
          <w:color w:val="000000"/>
          <w:sz w:val="20"/>
          <w:szCs w:val="20"/>
        </w:rPr>
        <w:t xml:space="preserve"> </w:t>
      </w:r>
    </w:p>
    <w:p w14:paraId="765A47EC" w14:textId="77777777" w:rsidR="00E82533" w:rsidRPr="005921B9" w:rsidRDefault="00E82533" w:rsidP="004B2B92">
      <w:pPr>
        <w:spacing w:after="0" w:line="240" w:lineRule="auto"/>
        <w:ind w:left="284"/>
        <w:rPr>
          <w:rFonts w:ascii="Palatino Linotype" w:hAnsi="Palatino Linotype"/>
          <w:sz w:val="20"/>
          <w:szCs w:val="20"/>
        </w:rPr>
      </w:pPr>
    </w:p>
    <w:p w14:paraId="6CAB6D3A" w14:textId="0C8D2EEC" w:rsidR="003E08BD" w:rsidRDefault="003E08BD" w:rsidP="004B2B92">
      <w:pPr>
        <w:spacing w:after="0" w:line="276" w:lineRule="auto"/>
        <w:jc w:val="both"/>
        <w:rPr>
          <w:rFonts w:ascii="Palatino Linotype" w:hAnsi="Palatino Linotype"/>
          <w:color w:val="000000"/>
          <w:sz w:val="20"/>
          <w:szCs w:val="20"/>
        </w:rPr>
      </w:pPr>
    </w:p>
    <w:p w14:paraId="77944F04" w14:textId="358C7831" w:rsidR="003E08BD" w:rsidRDefault="003E08BD" w:rsidP="004B2B92">
      <w:pPr>
        <w:spacing w:after="0" w:line="276" w:lineRule="auto"/>
        <w:jc w:val="both"/>
        <w:rPr>
          <w:rFonts w:ascii="Palatino Linotype" w:hAnsi="Palatino Linotype"/>
          <w:color w:val="000000"/>
          <w:sz w:val="20"/>
          <w:szCs w:val="20"/>
        </w:rPr>
      </w:pPr>
      <w:bookmarkStart w:id="9" w:name="_Hlk115423192"/>
      <w:r>
        <w:rPr>
          <w:rFonts w:ascii="Palatino Linotype" w:hAnsi="Palatino Linotype"/>
          <w:color w:val="000000"/>
          <w:sz w:val="20"/>
          <w:szCs w:val="20"/>
        </w:rPr>
        <w:t>**</w:t>
      </w:r>
      <w:r w:rsidRPr="003F7AEA">
        <w:rPr>
          <w:rFonts w:ascii="Palatino Linotype" w:hAnsi="Palatino Linotype"/>
          <w:b/>
          <w:bCs/>
          <w:color w:val="C45911" w:themeColor="accent2" w:themeShade="BF"/>
          <w:sz w:val="20"/>
          <w:szCs w:val="20"/>
        </w:rPr>
        <w:t>Family members</w:t>
      </w:r>
      <w:r w:rsidRPr="003E08BD">
        <w:rPr>
          <w:rFonts w:ascii="Palatino Linotype" w:hAnsi="Palatino Linotype"/>
          <w:b/>
          <w:bCs/>
          <w:color w:val="000000"/>
          <w:sz w:val="20"/>
          <w:szCs w:val="20"/>
        </w:rPr>
        <w:t xml:space="preserve"> who cannot return in safe and durable conditions to their country or region of origin</w:t>
      </w:r>
      <w:r>
        <w:rPr>
          <w:rFonts w:ascii="Palatino Linotype" w:hAnsi="Palatino Linotype"/>
          <w:color w:val="000000"/>
          <w:sz w:val="20"/>
          <w:szCs w:val="20"/>
        </w:rPr>
        <w:t xml:space="preserve">, of the persons </w:t>
      </w:r>
      <w:r w:rsidR="00595415">
        <w:rPr>
          <w:rFonts w:ascii="Palatino Linotype" w:hAnsi="Palatino Linotype"/>
          <w:color w:val="000000"/>
          <w:sz w:val="20"/>
          <w:szCs w:val="20"/>
        </w:rPr>
        <w:t xml:space="preserve">referred to in letter </w:t>
      </w:r>
      <w:r>
        <w:rPr>
          <w:rFonts w:ascii="Palatino Linotype" w:hAnsi="Palatino Linotype"/>
          <w:color w:val="000000"/>
          <w:sz w:val="20"/>
          <w:szCs w:val="20"/>
        </w:rPr>
        <w:t>c) recognised by the Romanian authorities as beneficiar</w:t>
      </w:r>
      <w:r w:rsidR="00595415">
        <w:rPr>
          <w:rFonts w:ascii="Palatino Linotype" w:hAnsi="Palatino Linotype"/>
          <w:color w:val="000000"/>
          <w:sz w:val="20"/>
          <w:szCs w:val="20"/>
        </w:rPr>
        <w:t>ies</w:t>
      </w:r>
      <w:r>
        <w:rPr>
          <w:rFonts w:ascii="Palatino Linotype" w:hAnsi="Palatino Linotype"/>
          <w:color w:val="000000"/>
          <w:sz w:val="20"/>
          <w:szCs w:val="20"/>
        </w:rPr>
        <w:t xml:space="preserve"> of temporary protection are:</w:t>
      </w:r>
    </w:p>
    <w:p w14:paraId="3F424118"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Pr>
          <w:rFonts w:ascii="Palatino Linotype" w:hAnsi="Palatino Linotype"/>
          <w:b/>
          <w:bCs/>
          <w:sz w:val="20"/>
          <w:szCs w:val="20"/>
        </w:rPr>
        <w:t xml:space="preserve"> </w:t>
      </w:r>
      <w:r w:rsidRPr="005921B9">
        <w:rPr>
          <w:rFonts w:ascii="Palatino Linotype" w:hAnsi="Palatino Linotype"/>
          <w:sz w:val="20"/>
          <w:szCs w:val="20"/>
        </w:rPr>
        <w:t>/</w:t>
      </w:r>
      <w:r>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6BC81A32"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1F4DCD0F" w14:textId="6D3AC602" w:rsidR="003E08BD" w:rsidRDefault="00DE35C5" w:rsidP="00DE35C5">
      <w:pPr>
        <w:spacing w:after="0" w:line="276" w:lineRule="auto"/>
        <w:ind w:left="426"/>
        <w:jc w:val="both"/>
        <w:rPr>
          <w:rFonts w:ascii="Palatino Linotype" w:hAnsi="Palatino Linotype"/>
          <w:color w:val="000000"/>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t>
      </w:r>
      <w:r w:rsidRPr="003F7AEA">
        <w:rPr>
          <w:rFonts w:ascii="Palatino Linotype" w:hAnsi="Palatino Linotype"/>
          <w:b/>
          <w:bCs/>
          <w:sz w:val="20"/>
          <w:szCs w:val="20"/>
        </w:rPr>
        <w:t xml:space="preserve">on whom </w:t>
      </w:r>
      <w:r w:rsidR="00595415">
        <w:rPr>
          <w:rFonts w:ascii="Palatino Linotype" w:hAnsi="Palatino Linotype"/>
          <w:b/>
          <w:bCs/>
          <w:sz w:val="20"/>
          <w:szCs w:val="20"/>
        </w:rPr>
        <w:t xml:space="preserve">the person referred to in letter c) </w:t>
      </w:r>
      <w:r w:rsidRPr="003F7AEA">
        <w:rPr>
          <w:rFonts w:ascii="Palatino Linotype" w:hAnsi="Palatino Linotype"/>
          <w:b/>
          <w:bCs/>
          <w:sz w:val="20"/>
          <w:szCs w:val="20"/>
        </w:rPr>
        <w:t>w</w:t>
      </w:r>
      <w:r w:rsidR="00595415">
        <w:rPr>
          <w:rFonts w:ascii="Palatino Linotype" w:hAnsi="Palatino Linotype"/>
          <w:b/>
          <w:bCs/>
          <w:sz w:val="20"/>
          <w:szCs w:val="20"/>
        </w:rPr>
        <w:t>as</w:t>
      </w:r>
      <w:r w:rsidRPr="003F7AEA">
        <w:rPr>
          <w:rFonts w:ascii="Palatino Linotype" w:hAnsi="Palatino Linotype"/>
          <w:b/>
          <w:bCs/>
          <w:sz w:val="20"/>
          <w:szCs w:val="20"/>
        </w:rPr>
        <w:t xml:space="preserve"> at that time totally or mainly depende</w:t>
      </w:r>
      <w:r w:rsidR="00816225">
        <w:rPr>
          <w:rFonts w:ascii="Palatino Linotype" w:hAnsi="Palatino Linotype"/>
          <w:b/>
          <w:bCs/>
          <w:sz w:val="20"/>
          <w:szCs w:val="20"/>
        </w:rPr>
        <w:t>nt</w:t>
      </w:r>
      <w:r>
        <w:rPr>
          <w:rFonts w:ascii="Palatino Linotype" w:hAnsi="Palatino Linotype"/>
          <w:sz w:val="20"/>
          <w:szCs w:val="20"/>
        </w:rPr>
        <w:t xml:space="preserve">. </w:t>
      </w:r>
      <w:r>
        <w:rPr>
          <w:rFonts w:ascii="Palatino Linotype" w:hAnsi="Palatino Linotype"/>
          <w:color w:val="000000"/>
          <w:sz w:val="20"/>
          <w:szCs w:val="20"/>
        </w:rPr>
        <w:t>In this case, the following are considered: lineal kinship up to the second degree (</w:t>
      </w:r>
      <w:r w:rsidRPr="00377320">
        <w:rPr>
          <w:rFonts w:ascii="Palatino Linotype" w:hAnsi="Palatino Linotype"/>
          <w:b/>
          <w:bCs/>
          <w:color w:val="000000"/>
          <w:sz w:val="20"/>
          <w:szCs w:val="20"/>
        </w:rPr>
        <w:t>parents, grandparents, children, grandchildren</w:t>
      </w:r>
      <w:r>
        <w:rPr>
          <w:rFonts w:ascii="Palatino Linotype" w:hAnsi="Palatino Linotype"/>
          <w:color w:val="000000"/>
          <w:sz w:val="20"/>
          <w:szCs w:val="20"/>
        </w:rPr>
        <w:t>) and collateral kindship up to the third degree (</w:t>
      </w:r>
      <w:r w:rsidRPr="00377320">
        <w:rPr>
          <w:rFonts w:ascii="Palatino Linotype" w:hAnsi="Palatino Linotype"/>
          <w:b/>
          <w:bCs/>
          <w:color w:val="000000"/>
          <w:sz w:val="20"/>
          <w:szCs w:val="20"/>
        </w:rPr>
        <w:t>brothers, sisters, uncles, aunts, nephews</w:t>
      </w:r>
      <w:r>
        <w:rPr>
          <w:rFonts w:ascii="Palatino Linotype" w:hAnsi="Palatino Linotype"/>
          <w:color w:val="000000"/>
          <w:sz w:val="20"/>
          <w:szCs w:val="20"/>
        </w:rPr>
        <w:t>)</w:t>
      </w:r>
      <w:r w:rsidR="006176E1">
        <w:rPr>
          <w:rFonts w:ascii="Palatino Linotype" w:hAnsi="Palatino Linotype"/>
          <w:color w:val="000000"/>
          <w:sz w:val="20"/>
          <w:szCs w:val="20"/>
        </w:rPr>
        <w:t>.</w:t>
      </w:r>
      <w:r>
        <w:rPr>
          <w:rFonts w:ascii="Palatino Linotype" w:hAnsi="Palatino Linotype"/>
          <w:b/>
          <w:bCs/>
          <w:color w:val="000000"/>
          <w:sz w:val="20"/>
          <w:szCs w:val="20"/>
        </w:rPr>
        <w:t xml:space="preserve"> </w:t>
      </w:r>
      <w:r w:rsidR="003E08BD">
        <w:rPr>
          <w:rFonts w:ascii="Palatino Linotype" w:hAnsi="Palatino Linotype"/>
          <w:color w:val="000000"/>
          <w:sz w:val="20"/>
          <w:szCs w:val="20"/>
        </w:rPr>
        <w:t xml:space="preserve"> </w:t>
      </w:r>
    </w:p>
    <w:bookmarkEnd w:id="9"/>
    <w:p w14:paraId="23D2378F" w14:textId="77777777" w:rsidR="003E08BD" w:rsidRDefault="003E08BD" w:rsidP="004B2B92">
      <w:pPr>
        <w:spacing w:after="0" w:line="276" w:lineRule="auto"/>
        <w:jc w:val="both"/>
        <w:rPr>
          <w:rFonts w:ascii="Palatino Linotype" w:hAnsi="Palatino Linotype"/>
          <w:color w:val="000000"/>
          <w:sz w:val="20"/>
          <w:szCs w:val="20"/>
        </w:rPr>
      </w:pPr>
    </w:p>
    <w:p w14:paraId="62198B08" w14:textId="77777777" w:rsidR="003E08BD" w:rsidRDefault="003E08BD" w:rsidP="004B2B92">
      <w:pPr>
        <w:spacing w:after="0" w:line="276" w:lineRule="auto"/>
        <w:jc w:val="both"/>
        <w:rPr>
          <w:rFonts w:ascii="Palatino Linotype" w:hAnsi="Palatino Linotype"/>
          <w:color w:val="000000"/>
          <w:sz w:val="20"/>
          <w:szCs w:val="20"/>
        </w:rPr>
      </w:pPr>
    </w:p>
    <w:p w14:paraId="208B0AE8" w14:textId="51CE4A33" w:rsidR="00047069" w:rsidRPr="005921B9" w:rsidRDefault="00047069"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Each Member State of the European Union may decide to offer temporary protection in their respective territory to additional categories of persons. </w:t>
      </w:r>
      <w:r w:rsidR="00183189" w:rsidRPr="00E6302F">
        <w:rPr>
          <w:rFonts w:ascii="Palatino Linotype" w:hAnsi="Palatino Linotype"/>
          <w:color w:val="000000"/>
          <w:sz w:val="20"/>
          <w:szCs w:val="20"/>
        </w:rPr>
        <w:t xml:space="preserve">For example, </w:t>
      </w:r>
      <w:r w:rsidR="00183189" w:rsidRPr="00E6302F">
        <w:rPr>
          <w:rFonts w:ascii="Palatino Linotype" w:hAnsi="Palatino Linotype"/>
          <w:sz w:val="20"/>
          <w:szCs w:val="20"/>
        </w:rPr>
        <w:t>i</w:t>
      </w:r>
      <w:r w:rsidRPr="00E6302F">
        <w:rPr>
          <w:rFonts w:ascii="Palatino Linotype" w:hAnsi="Palatino Linotype"/>
          <w:sz w:val="20"/>
          <w:szCs w:val="20"/>
        </w:rPr>
        <w:t xml:space="preserve">n </w:t>
      </w:r>
      <w:r w:rsidRPr="00E6302F">
        <w:rPr>
          <w:rFonts w:ascii="Palatino Linotype" w:hAnsi="Palatino Linotype"/>
          <w:b/>
          <w:bCs/>
          <w:sz w:val="20"/>
          <w:szCs w:val="20"/>
        </w:rPr>
        <w:t>Romania</w:t>
      </w:r>
      <w:r w:rsidRPr="00E6302F">
        <w:rPr>
          <w:rFonts w:ascii="Palatino Linotype" w:hAnsi="Palatino Linotype"/>
          <w:sz w:val="20"/>
          <w:szCs w:val="20"/>
        </w:rPr>
        <w:t xml:space="preserve">, </w:t>
      </w:r>
      <w:r w:rsidR="00D42DA9" w:rsidRPr="00E6302F">
        <w:rPr>
          <w:rFonts w:ascii="Palatino Linotype" w:hAnsi="Palatino Linotype"/>
          <w:sz w:val="20"/>
          <w:szCs w:val="20"/>
        </w:rPr>
        <w:t xml:space="preserve">the following categories can also benefit </w:t>
      </w:r>
      <w:r w:rsidR="00D42DA9" w:rsidRPr="00E6302F">
        <w:rPr>
          <w:rFonts w:ascii="Palatino Linotype" w:hAnsi="Palatino Linotype"/>
          <w:sz w:val="20"/>
          <w:szCs w:val="20"/>
        </w:rPr>
        <w:lastRenderedPageBreak/>
        <w:t xml:space="preserve">of </w:t>
      </w:r>
      <w:r w:rsidRPr="00E6302F">
        <w:rPr>
          <w:rFonts w:ascii="Palatino Linotype" w:hAnsi="Palatino Linotype"/>
          <w:sz w:val="20"/>
          <w:szCs w:val="20"/>
        </w:rPr>
        <w:t>temporary protection</w:t>
      </w:r>
      <w:r w:rsidR="00D42DA9" w:rsidRPr="00E6302F">
        <w:rPr>
          <w:rFonts w:ascii="Palatino Linotype" w:hAnsi="Palatino Linotype"/>
          <w:sz w:val="20"/>
          <w:szCs w:val="20"/>
        </w:rPr>
        <w:t xml:space="preserve">, </w:t>
      </w:r>
      <w:bookmarkStart w:id="10" w:name="_Hlk115423289"/>
      <w:r w:rsidR="00D42DA9" w:rsidRPr="00E6302F">
        <w:rPr>
          <w:rFonts w:ascii="Palatino Linotype" w:hAnsi="Palatino Linotype"/>
          <w:b/>
          <w:bCs/>
          <w:sz w:val="20"/>
          <w:szCs w:val="20"/>
        </w:rPr>
        <w:t>even if they left Ukraine before 24.02.2022</w:t>
      </w:r>
      <w:bookmarkEnd w:id="10"/>
      <w:r w:rsidR="00D42DA9" w:rsidRPr="00E6302F">
        <w:rPr>
          <w:rFonts w:ascii="Palatino Linotype" w:hAnsi="Palatino Linotype"/>
          <w:sz w:val="20"/>
          <w:szCs w:val="20"/>
        </w:rPr>
        <w:t>:</w:t>
      </w:r>
      <w:r w:rsidRPr="00E6302F">
        <w:rPr>
          <w:rFonts w:ascii="Palatino Linotype" w:hAnsi="Palatino Linotype"/>
          <w:sz w:val="20"/>
          <w:szCs w:val="20"/>
        </w:rPr>
        <w:t xml:space="preserve"> </w:t>
      </w:r>
      <w:r w:rsidRPr="00E6302F">
        <w:rPr>
          <w:rFonts w:ascii="Palatino Linotype" w:hAnsi="Palatino Linotype"/>
          <w:b/>
          <w:bCs/>
          <w:sz w:val="20"/>
          <w:szCs w:val="20"/>
        </w:rPr>
        <w:t xml:space="preserve">Ukrainian </w:t>
      </w:r>
      <w:proofErr w:type="gramStart"/>
      <w:r w:rsidRPr="00E6302F">
        <w:rPr>
          <w:rFonts w:ascii="Palatino Linotype" w:hAnsi="Palatino Linotype"/>
          <w:b/>
          <w:bCs/>
          <w:sz w:val="20"/>
          <w:szCs w:val="20"/>
        </w:rPr>
        <w:t>citizens</w:t>
      </w:r>
      <w:r w:rsidR="00D42DA9" w:rsidRPr="00E6302F">
        <w:rPr>
          <w:rFonts w:ascii="Palatino Linotype" w:hAnsi="Palatino Linotype"/>
          <w:b/>
          <w:bCs/>
          <w:sz w:val="20"/>
          <w:szCs w:val="20"/>
        </w:rPr>
        <w:t>,</w:t>
      </w:r>
      <w:r w:rsidRPr="00E6302F">
        <w:rPr>
          <w:rFonts w:ascii="Palatino Linotype" w:hAnsi="Palatino Linotype"/>
          <w:b/>
          <w:bCs/>
          <w:sz w:val="20"/>
          <w:szCs w:val="20"/>
        </w:rPr>
        <w:t xml:space="preserve"> </w:t>
      </w:r>
      <w:r w:rsidR="00D42DA9" w:rsidRPr="00D42DA9">
        <w:rPr>
          <w:rFonts w:ascii="Palatino Linotype" w:hAnsi="Palatino Linotype"/>
          <w:b/>
          <w:bCs/>
          <w:color w:val="000000"/>
          <w:sz w:val="20"/>
          <w:szCs w:val="20"/>
        </w:rPr>
        <w:t xml:space="preserve"> </w:t>
      </w:r>
      <w:bookmarkStart w:id="11" w:name="_Hlk115423327"/>
      <w:r w:rsidR="00D42DA9" w:rsidRPr="005921B9">
        <w:rPr>
          <w:rFonts w:ascii="Palatino Linotype" w:hAnsi="Palatino Linotype"/>
          <w:b/>
          <w:bCs/>
          <w:color w:val="000000"/>
          <w:sz w:val="20"/>
          <w:szCs w:val="20"/>
        </w:rPr>
        <w:t>non</w:t>
      </w:r>
      <w:proofErr w:type="gramEnd"/>
      <w:r w:rsidR="00D42DA9" w:rsidRPr="005921B9">
        <w:rPr>
          <w:rFonts w:ascii="Palatino Linotype" w:hAnsi="Palatino Linotype"/>
          <w:b/>
          <w:bCs/>
          <w:color w:val="000000"/>
          <w:sz w:val="20"/>
          <w:szCs w:val="20"/>
        </w:rPr>
        <w:t xml:space="preserve">-Ukrainian third country nationals or stateless persons </w:t>
      </w:r>
      <w:r w:rsidR="00D42DA9" w:rsidRPr="005921B9">
        <w:rPr>
          <w:rFonts w:ascii="Palatino Linotype" w:hAnsi="Palatino Linotype"/>
          <w:color w:val="000000"/>
          <w:sz w:val="20"/>
          <w:szCs w:val="20"/>
        </w:rPr>
        <w:t xml:space="preserve">who benefited from </w:t>
      </w:r>
      <w:r w:rsidR="00D42DA9" w:rsidRPr="005921B9">
        <w:rPr>
          <w:rFonts w:ascii="Palatino Linotype" w:hAnsi="Palatino Linotype"/>
          <w:b/>
          <w:bCs/>
          <w:color w:val="000000"/>
          <w:sz w:val="20"/>
          <w:szCs w:val="20"/>
        </w:rPr>
        <w:t>international protection or equivalent national protection in Ukraine</w:t>
      </w:r>
      <w:r w:rsidR="00D42DA9" w:rsidRPr="005921B9">
        <w:rPr>
          <w:rFonts w:ascii="Palatino Linotype" w:hAnsi="Palatino Linotype"/>
          <w:color w:val="000000"/>
          <w:sz w:val="20"/>
          <w:szCs w:val="20"/>
        </w:rPr>
        <w:t xml:space="preserve"> before 24.02.2022</w:t>
      </w:r>
      <w:bookmarkEnd w:id="11"/>
      <w:r w:rsidRPr="00E6302F">
        <w:rPr>
          <w:rFonts w:ascii="Palatino Linotype" w:hAnsi="Palatino Linotype"/>
          <w:sz w:val="20"/>
          <w:szCs w:val="20"/>
        </w:rPr>
        <w:t>.</w:t>
      </w:r>
      <w:r w:rsidRPr="005921B9">
        <w:rPr>
          <w:rFonts w:ascii="Palatino Linotype" w:hAnsi="Palatino Linotype"/>
          <w:sz w:val="20"/>
          <w:szCs w:val="20"/>
        </w:rPr>
        <w:t xml:space="preserve"> </w:t>
      </w:r>
    </w:p>
    <w:p w14:paraId="49DC3932" w14:textId="77777777" w:rsidR="00047069" w:rsidRPr="005921B9" w:rsidRDefault="00047069" w:rsidP="004B2B92">
      <w:pPr>
        <w:spacing w:after="0" w:line="240" w:lineRule="auto"/>
        <w:jc w:val="both"/>
        <w:rPr>
          <w:rFonts w:ascii="Palatino Linotype" w:hAnsi="Palatino Linotype"/>
          <w:b/>
          <w:bCs/>
          <w:sz w:val="20"/>
          <w:szCs w:val="20"/>
        </w:rPr>
      </w:pPr>
    </w:p>
    <w:p w14:paraId="5D93B015" w14:textId="60935CAE" w:rsidR="00E82533" w:rsidRPr="005921B9" w:rsidRDefault="00047069" w:rsidP="004B2B92">
      <w:pPr>
        <w:pStyle w:val="NoSpacing"/>
        <w:spacing w:line="276" w:lineRule="auto"/>
        <w:rPr>
          <w:rFonts w:ascii="Palatino Linotype" w:hAnsi="Palatino Linotype"/>
          <w:color w:val="000000"/>
          <w:sz w:val="20"/>
          <w:szCs w:val="20"/>
        </w:rPr>
      </w:pPr>
      <w:r w:rsidRPr="005921B9">
        <w:rPr>
          <w:rFonts w:ascii="Palatino Linotype" w:hAnsi="Palatino Linotype"/>
          <w:color w:val="000000"/>
          <w:sz w:val="20"/>
          <w:szCs w:val="20"/>
        </w:rPr>
        <w:t>You should always check that the category to which you belong is eligible for temporary protection in the country where you are or want to travel.</w:t>
      </w:r>
    </w:p>
    <w:p w14:paraId="105760FF" w14:textId="77777777" w:rsidR="004B2B92" w:rsidRPr="005921B9" w:rsidRDefault="004B2B92" w:rsidP="004B2B92">
      <w:pPr>
        <w:pStyle w:val="NoSpacing"/>
        <w:rPr>
          <w:sz w:val="20"/>
          <w:szCs w:val="20"/>
        </w:rPr>
      </w:pPr>
    </w:p>
    <w:p w14:paraId="05D6FFB2" w14:textId="7728049D" w:rsidR="00E82533" w:rsidRPr="005921B9" w:rsidRDefault="00047069" w:rsidP="00911538">
      <w:pPr>
        <w:pStyle w:val="Heading2"/>
        <w:spacing w:after="120" w:line="276" w:lineRule="auto"/>
        <w:rPr>
          <w:rFonts w:ascii="Palatino Linotype" w:hAnsi="Palatino Linotype"/>
          <w:bCs w:val="0"/>
          <w:i w:val="0"/>
          <w:iCs w:val="0"/>
          <w:color w:val="0000FF"/>
          <w:sz w:val="20"/>
          <w:szCs w:val="20"/>
        </w:rPr>
      </w:pPr>
      <w:bookmarkStart w:id="12" w:name="_Toc103293553"/>
      <w:bookmarkStart w:id="13" w:name="_Toc103893443"/>
      <w:r w:rsidRPr="005921B9">
        <w:rPr>
          <w:rFonts w:ascii="Palatino Linotype" w:hAnsi="Palatino Linotype"/>
          <w:bCs w:val="0"/>
          <w:i w:val="0"/>
          <w:iCs w:val="0"/>
          <w:color w:val="0000FF"/>
          <w:sz w:val="20"/>
          <w:szCs w:val="20"/>
        </w:rPr>
        <w:t>Can I choose in which country to enjoy temporary protection?</w:t>
      </w:r>
      <w:bookmarkEnd w:id="12"/>
      <w:bookmarkEnd w:id="13"/>
    </w:p>
    <w:p w14:paraId="0508053F" w14:textId="2A51EC54" w:rsidR="00047069" w:rsidRPr="005921B9" w:rsidRDefault="00047069" w:rsidP="00911538">
      <w:p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 holding a biometric passport</w:t>
      </w:r>
      <w:r w:rsidRPr="005921B9">
        <w:rPr>
          <w:rFonts w:ascii="Palatino Linotype" w:hAnsi="Palatino Linotype"/>
          <w:color w:val="000000"/>
          <w:sz w:val="20"/>
          <w:szCs w:val="20"/>
        </w:rPr>
        <w:t xml:space="preserve"> and </w:t>
      </w:r>
      <w:r w:rsidR="00755243" w:rsidRPr="005921B9">
        <w:rPr>
          <w:rFonts w:ascii="Palatino Linotype" w:hAnsi="Palatino Linotype"/>
          <w:color w:val="000000"/>
          <w:sz w:val="20"/>
          <w:szCs w:val="20"/>
        </w:rPr>
        <w:t xml:space="preserve">other </w:t>
      </w:r>
      <w:r w:rsidR="00BD15D2" w:rsidRPr="005921B9">
        <w:rPr>
          <w:rFonts w:ascii="Palatino Linotype" w:hAnsi="Palatino Linotype"/>
          <w:color w:val="000000"/>
          <w:sz w:val="20"/>
          <w:szCs w:val="20"/>
        </w:rPr>
        <w:t xml:space="preserve">third country nationals who are exempt from the obligation to be in possession of a short-stay visa for entering the European Union </w:t>
      </w:r>
      <w:r w:rsidRPr="005921B9">
        <w:rPr>
          <w:rFonts w:ascii="Palatino Linotype" w:hAnsi="Palatino Linotype"/>
          <w:color w:val="000000"/>
          <w:sz w:val="20"/>
          <w:szCs w:val="20"/>
        </w:rPr>
        <w:t xml:space="preserve">have </w:t>
      </w:r>
      <w:r w:rsidRPr="005921B9">
        <w:rPr>
          <w:rFonts w:ascii="Palatino Linotype" w:hAnsi="Palatino Linotype"/>
          <w:b/>
          <w:bCs/>
          <w:color w:val="000000"/>
          <w:sz w:val="20"/>
          <w:szCs w:val="20"/>
        </w:rPr>
        <w:t>the right to move freely within the European Union for a maximum period of 90 days</w:t>
      </w:r>
      <w:r w:rsidR="00BD15D2" w:rsidRPr="005921B9">
        <w:rPr>
          <w:rFonts w:ascii="Palatino Linotype" w:hAnsi="Palatino Linotype"/>
          <w:b/>
          <w:bCs/>
          <w:color w:val="000000"/>
          <w:sz w:val="20"/>
          <w:szCs w:val="20"/>
        </w:rPr>
        <w:t xml:space="preserve"> after being admitted into its territory</w:t>
      </w:r>
      <w:r w:rsidRPr="005921B9">
        <w:rPr>
          <w:rFonts w:ascii="Palatino Linotype" w:hAnsi="Palatino Linotype"/>
          <w:b/>
          <w:bCs/>
          <w:color w:val="000000"/>
          <w:sz w:val="20"/>
          <w:szCs w:val="20"/>
        </w:rPr>
        <w:t>.</w:t>
      </w:r>
      <w:r w:rsidRPr="005921B9">
        <w:rPr>
          <w:rFonts w:ascii="Palatino Linotype" w:hAnsi="Palatino Linotype"/>
          <w:color w:val="000000"/>
          <w:sz w:val="20"/>
          <w:szCs w:val="20"/>
        </w:rPr>
        <w:t xml:space="preserve"> On this basis, you are able to choose the Member State of the European Union in which you want to enjoy the specific rights attached to temporary protection and to join your family members and friends in the Member State where they are present.</w:t>
      </w:r>
    </w:p>
    <w:p w14:paraId="5F75477C" w14:textId="77777777" w:rsidR="00E82533" w:rsidRPr="005921B9" w:rsidRDefault="00E82533" w:rsidP="006E0F01">
      <w:pPr>
        <w:spacing w:after="0" w:line="240" w:lineRule="auto"/>
        <w:jc w:val="both"/>
        <w:rPr>
          <w:rFonts w:ascii="Palatino Linotype" w:hAnsi="Palatino Linotype"/>
          <w:color w:val="000000"/>
          <w:sz w:val="20"/>
          <w:szCs w:val="20"/>
        </w:rPr>
      </w:pPr>
    </w:p>
    <w:p w14:paraId="314447E6" w14:textId="79727BBD" w:rsidR="00E82533" w:rsidRPr="005921B9" w:rsidRDefault="0085247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come from a third country (other than Ukraine), you need to check whether your country of origin is on the list of third countries whose nationals are exempt from the requirement to have a visa. </w:t>
      </w:r>
    </w:p>
    <w:p w14:paraId="238712F4" w14:textId="77777777" w:rsidR="00E82533" w:rsidRPr="005921B9" w:rsidRDefault="00E82533" w:rsidP="006E0F01">
      <w:pPr>
        <w:spacing w:after="0" w:line="240" w:lineRule="auto"/>
        <w:jc w:val="both"/>
        <w:rPr>
          <w:rFonts w:ascii="Palatino Linotype" w:hAnsi="Palatino Linotype"/>
          <w:color w:val="000000"/>
          <w:sz w:val="20"/>
          <w:szCs w:val="20"/>
        </w:rPr>
      </w:pPr>
    </w:p>
    <w:p w14:paraId="0C954297" w14:textId="7777777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However, you need to check whether the category to which you belong is eligible to enjoy temporary protection in that Member State. For example, Ukrainian citizens who left Ukraine before 24 February 2022 will not necessarily enjoy temporary protection in all Member States of the European Union. </w:t>
      </w:r>
    </w:p>
    <w:p w14:paraId="089C4A2C" w14:textId="77777777" w:rsidR="00606F30" w:rsidRPr="005921B9" w:rsidRDefault="00606F30" w:rsidP="006E0F01">
      <w:pPr>
        <w:spacing w:after="0" w:line="240" w:lineRule="auto"/>
        <w:jc w:val="both"/>
        <w:rPr>
          <w:rFonts w:ascii="Palatino Linotype" w:hAnsi="Palatino Linotype"/>
          <w:color w:val="000000"/>
          <w:sz w:val="20"/>
          <w:szCs w:val="20"/>
        </w:rPr>
      </w:pPr>
    </w:p>
    <w:p w14:paraId="555A3971" w14:textId="658F4864"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You can check these aspects, as well as travel </w:t>
      </w:r>
      <w:r w:rsidR="00407032" w:rsidRPr="005921B9">
        <w:rPr>
          <w:rFonts w:ascii="Palatino Linotype" w:hAnsi="Palatino Linotype"/>
          <w:color w:val="000000"/>
          <w:sz w:val="20"/>
          <w:szCs w:val="20"/>
        </w:rPr>
        <w:t>requirements</w:t>
      </w:r>
      <w:r w:rsidRPr="005921B9">
        <w:rPr>
          <w:rFonts w:ascii="Palatino Linotype" w:hAnsi="Palatino Linotype"/>
          <w:color w:val="000000"/>
          <w:sz w:val="20"/>
          <w:szCs w:val="20"/>
        </w:rPr>
        <w:t xml:space="preserve">, on the website of the European Commission, </w:t>
      </w:r>
      <w:hyperlink r:id="rId19"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0"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1"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 xml:space="preserve">).  </w:t>
      </w:r>
    </w:p>
    <w:p w14:paraId="72051FA9" w14:textId="77777777" w:rsidR="00E82533" w:rsidRPr="005921B9" w:rsidRDefault="00E82533" w:rsidP="00407032">
      <w:pPr>
        <w:spacing w:after="0" w:line="240" w:lineRule="auto"/>
        <w:jc w:val="both"/>
        <w:rPr>
          <w:rFonts w:ascii="Palatino Linotype" w:hAnsi="Palatino Linotype"/>
          <w:color w:val="000000"/>
          <w:sz w:val="20"/>
          <w:szCs w:val="20"/>
        </w:rPr>
      </w:pPr>
    </w:p>
    <w:p w14:paraId="499C7C4C" w14:textId="59BC3E6F" w:rsidR="00E82533" w:rsidRPr="005921B9" w:rsidRDefault="00606F30" w:rsidP="00F21C87">
      <w:pPr>
        <w:pStyle w:val="Heading2"/>
        <w:spacing w:after="120" w:line="276" w:lineRule="auto"/>
        <w:rPr>
          <w:rFonts w:ascii="Palatino Linotype" w:hAnsi="Palatino Linotype"/>
          <w:bCs w:val="0"/>
          <w:i w:val="0"/>
          <w:iCs w:val="0"/>
          <w:color w:val="0000FF"/>
          <w:sz w:val="20"/>
          <w:szCs w:val="20"/>
        </w:rPr>
      </w:pPr>
      <w:bookmarkStart w:id="14" w:name="_Toc103293554"/>
      <w:bookmarkStart w:id="15" w:name="_Toc103893444"/>
      <w:r w:rsidRPr="005921B9">
        <w:rPr>
          <w:rFonts w:ascii="Palatino Linotype" w:hAnsi="Palatino Linotype"/>
          <w:bCs w:val="0"/>
          <w:i w:val="0"/>
          <w:iCs w:val="0"/>
          <w:color w:val="0000FF"/>
          <w:sz w:val="20"/>
          <w:szCs w:val="20"/>
        </w:rPr>
        <w:t xml:space="preserve">Can I </w:t>
      </w:r>
      <w:r w:rsidR="009555C3">
        <w:rPr>
          <w:rFonts w:ascii="Palatino Linotype" w:hAnsi="Palatino Linotype"/>
          <w:bCs w:val="0"/>
          <w:i w:val="0"/>
          <w:iCs w:val="0"/>
          <w:color w:val="0000FF"/>
          <w:sz w:val="20"/>
          <w:szCs w:val="20"/>
        </w:rPr>
        <w:t>enjoy</w:t>
      </w:r>
      <w:r w:rsidR="006B3A81">
        <w:rPr>
          <w:rFonts w:ascii="Palatino Linotype" w:hAnsi="Palatino Linotype"/>
          <w:bCs w:val="0"/>
          <w:i w:val="0"/>
          <w:iCs w:val="0"/>
          <w:color w:val="0000FF"/>
          <w:sz w:val="20"/>
          <w:szCs w:val="20"/>
        </w:rPr>
        <w:t xml:space="preserve"> the specific rights attached to </w:t>
      </w:r>
      <w:r w:rsidRPr="005921B9">
        <w:rPr>
          <w:rFonts w:ascii="Palatino Linotype" w:hAnsi="Palatino Linotype"/>
          <w:bCs w:val="0"/>
          <w:i w:val="0"/>
          <w:iCs w:val="0"/>
          <w:color w:val="0000FF"/>
          <w:sz w:val="20"/>
          <w:szCs w:val="20"/>
        </w:rPr>
        <w:t>temporary protection in more EU countries at the same time?</w:t>
      </w:r>
      <w:bookmarkEnd w:id="14"/>
      <w:bookmarkEnd w:id="15"/>
    </w:p>
    <w:p w14:paraId="22A39799" w14:textId="0E514653" w:rsidR="00606F30" w:rsidRPr="005921B9" w:rsidRDefault="00606F30" w:rsidP="00F21C87">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cannot benefit </w:t>
      </w:r>
      <w:r w:rsidR="00DD6121" w:rsidRPr="005921B9">
        <w:rPr>
          <w:rFonts w:ascii="Palatino Linotype" w:hAnsi="Palatino Linotype"/>
          <w:b/>
          <w:bCs/>
          <w:color w:val="000000"/>
          <w:sz w:val="20"/>
          <w:szCs w:val="20"/>
        </w:rPr>
        <w:t xml:space="preserve">at the same time </w:t>
      </w:r>
      <w:r w:rsidRPr="005921B9">
        <w:rPr>
          <w:rFonts w:ascii="Palatino Linotype" w:hAnsi="Palatino Linotype"/>
          <w:b/>
          <w:bCs/>
          <w:color w:val="000000"/>
          <w:sz w:val="20"/>
          <w:szCs w:val="20"/>
        </w:rPr>
        <w:t>from the specific rights attached to temporary protection in more than one country.</w:t>
      </w:r>
    </w:p>
    <w:p w14:paraId="5D8779A1" w14:textId="77777777" w:rsidR="00606F30" w:rsidRPr="005921B9" w:rsidRDefault="00606F30" w:rsidP="009C6A5C">
      <w:pPr>
        <w:spacing w:after="0" w:line="240" w:lineRule="auto"/>
        <w:jc w:val="both"/>
        <w:rPr>
          <w:rFonts w:ascii="Palatino Linotype" w:hAnsi="Palatino Linotype"/>
          <w:b/>
          <w:bCs/>
          <w:color w:val="000000"/>
          <w:sz w:val="20"/>
          <w:szCs w:val="20"/>
        </w:rPr>
      </w:pPr>
    </w:p>
    <w:p w14:paraId="0F42A66A" w14:textId="6A0C7F74" w:rsidR="00606F30"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Member State in which you want to enjoy the specific rights attached to temporary protection will issue you a residence permit in order to access these rights. </w:t>
      </w:r>
      <w:r w:rsidR="00DD6121" w:rsidRPr="005921B9">
        <w:rPr>
          <w:rFonts w:ascii="Palatino Linotype" w:hAnsi="Palatino Linotype"/>
          <w:color w:val="000000"/>
          <w:sz w:val="20"/>
          <w:szCs w:val="20"/>
        </w:rPr>
        <w:t xml:space="preserve">Once a Member State </w:t>
      </w:r>
      <w:r w:rsidR="001C4022" w:rsidRPr="005921B9">
        <w:rPr>
          <w:rFonts w:ascii="Palatino Linotype" w:hAnsi="Palatino Linotype"/>
          <w:color w:val="000000"/>
          <w:sz w:val="20"/>
          <w:szCs w:val="20"/>
        </w:rPr>
        <w:t xml:space="preserve">has </w:t>
      </w:r>
      <w:r w:rsidR="00DD6121" w:rsidRPr="005921B9">
        <w:rPr>
          <w:rFonts w:ascii="Palatino Linotype" w:hAnsi="Palatino Linotype"/>
          <w:color w:val="000000"/>
          <w:sz w:val="20"/>
          <w:szCs w:val="20"/>
        </w:rPr>
        <w:t>issued</w:t>
      </w:r>
      <w:r w:rsidR="001C4022" w:rsidRPr="005921B9">
        <w:rPr>
          <w:rFonts w:ascii="Palatino Linotype" w:hAnsi="Palatino Linotype"/>
          <w:color w:val="000000"/>
          <w:sz w:val="20"/>
          <w:szCs w:val="20"/>
        </w:rPr>
        <w:t xml:space="preserve"> you a residence permit, y</w:t>
      </w:r>
      <w:r w:rsidRPr="005921B9">
        <w:rPr>
          <w:rFonts w:ascii="Palatino Linotype" w:hAnsi="Palatino Linotype"/>
          <w:color w:val="000000"/>
          <w:sz w:val="20"/>
          <w:szCs w:val="20"/>
        </w:rPr>
        <w:t xml:space="preserve">ou will have the right to travel </w:t>
      </w:r>
      <w:r w:rsidR="001C4022" w:rsidRPr="005921B9">
        <w:rPr>
          <w:rFonts w:ascii="Palatino Linotype" w:hAnsi="Palatino Linotype"/>
          <w:color w:val="000000"/>
          <w:sz w:val="20"/>
          <w:szCs w:val="20"/>
        </w:rPr>
        <w:t>to other Member States of</w:t>
      </w:r>
      <w:r w:rsidRPr="005921B9">
        <w:rPr>
          <w:rFonts w:ascii="Palatino Linotype" w:hAnsi="Palatino Linotype"/>
          <w:color w:val="000000"/>
          <w:sz w:val="20"/>
          <w:szCs w:val="20"/>
        </w:rPr>
        <w:t xml:space="preserve"> the European Union for 90 days in a period of 180 days, if you meet the travel conditions. As such, if later on you are registered as a beneficiary of temporary protection in another Member State, you will no longer enjoy the rights in the state that issued your previous residence permit.   </w:t>
      </w:r>
    </w:p>
    <w:p w14:paraId="7C82845E" w14:textId="361CF453" w:rsidR="00744C90" w:rsidRDefault="00744C90" w:rsidP="004B2B92">
      <w:pPr>
        <w:spacing w:after="0" w:line="276" w:lineRule="auto"/>
        <w:jc w:val="both"/>
        <w:rPr>
          <w:rFonts w:ascii="Palatino Linotype" w:hAnsi="Palatino Linotype"/>
          <w:color w:val="000000"/>
          <w:sz w:val="20"/>
          <w:szCs w:val="20"/>
        </w:rPr>
      </w:pPr>
    </w:p>
    <w:p w14:paraId="0FD5D678" w14:textId="4FB62D11" w:rsidR="00744C90" w:rsidRPr="005921B9" w:rsidRDefault="00744C90" w:rsidP="004B2B92">
      <w:pPr>
        <w:spacing w:after="0" w:line="276" w:lineRule="auto"/>
        <w:jc w:val="both"/>
        <w:rPr>
          <w:rFonts w:ascii="Palatino Linotype" w:hAnsi="Palatino Linotype"/>
          <w:color w:val="000000"/>
          <w:sz w:val="20"/>
          <w:szCs w:val="20"/>
        </w:rPr>
      </w:pPr>
      <w:r w:rsidRPr="00744C90">
        <w:rPr>
          <w:rFonts w:ascii="Palatino Linotype" w:hAnsi="Palatino Linotype"/>
          <w:color w:val="000000"/>
          <w:sz w:val="20"/>
          <w:szCs w:val="20"/>
        </w:rPr>
        <w:t>When you do not want to benefit from temporary protection in Romania anymore, you may ask to give up the rights associated with temporary protection in the General Inspectorate for Immigration offices if you are present in Romania, or to the diplomatic representation of Romania when you are in another country. Afterwards you will be informed about the obligation to hand over the temporary protection permit and you will be issued an attestation.</w:t>
      </w:r>
    </w:p>
    <w:p w14:paraId="63919061" w14:textId="77777777" w:rsidR="00E82533" w:rsidRPr="005921B9" w:rsidRDefault="00E82533" w:rsidP="006E0F01">
      <w:pPr>
        <w:spacing w:after="0" w:line="240" w:lineRule="auto"/>
        <w:jc w:val="both"/>
        <w:rPr>
          <w:rFonts w:ascii="Palatino Linotype" w:hAnsi="Palatino Linotype"/>
          <w:color w:val="000000"/>
          <w:sz w:val="20"/>
          <w:szCs w:val="20"/>
        </w:rPr>
      </w:pPr>
    </w:p>
    <w:p w14:paraId="3A609914" w14:textId="77777777" w:rsidR="00606F30" w:rsidRPr="005921B9" w:rsidRDefault="00606F30" w:rsidP="004B2B92">
      <w:pPr>
        <w:spacing w:after="0" w:line="276" w:lineRule="auto"/>
        <w:jc w:val="both"/>
        <w:rPr>
          <w:rFonts w:ascii="Palatino Linotype" w:hAnsi="Palatino Linotype"/>
          <w:b/>
          <w:bCs/>
          <w:color w:val="000000"/>
          <w:sz w:val="20"/>
          <w:szCs w:val="20"/>
        </w:rPr>
      </w:pPr>
      <w:bookmarkStart w:id="16" w:name="_Hlk102395444"/>
      <w:r w:rsidRPr="005921B9">
        <w:rPr>
          <w:rFonts w:ascii="Palatino Linotype" w:hAnsi="Palatino Linotype"/>
          <w:b/>
          <w:bCs/>
          <w:color w:val="000000"/>
          <w:sz w:val="20"/>
          <w:szCs w:val="20"/>
        </w:rPr>
        <w:lastRenderedPageBreak/>
        <w:t>If you want to enjoy temporary protection in Romania and to be issued a residence permit in Romania, you must contact the General Inspectorate for Immigration. If you have been issued a residence permit in Romania as a beneficiary of temporary protection, you will enjoy the specific rights attached to temporary protection only in Romania.</w:t>
      </w:r>
    </w:p>
    <w:bookmarkEnd w:id="16"/>
    <w:p w14:paraId="1ADB8618" w14:textId="77777777" w:rsidR="00E82533" w:rsidRPr="005921B9" w:rsidRDefault="00E82533" w:rsidP="006E0F01">
      <w:pPr>
        <w:spacing w:after="0" w:line="240" w:lineRule="auto"/>
        <w:jc w:val="both"/>
        <w:rPr>
          <w:rFonts w:ascii="Palatino Linotype" w:hAnsi="Palatino Linotype"/>
          <w:b/>
          <w:bCs/>
          <w:color w:val="000000"/>
          <w:sz w:val="20"/>
          <w:szCs w:val="20"/>
        </w:rPr>
      </w:pPr>
    </w:p>
    <w:p w14:paraId="5A926B0B" w14:textId="599F7FD6"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b/>
          <w:bCs/>
          <w:sz w:val="20"/>
          <w:szCs w:val="20"/>
        </w:rPr>
        <w:t>You can find more information on temporary protection in the other Member States of the European Union</w:t>
      </w:r>
      <w:r w:rsidRPr="005921B9">
        <w:rPr>
          <w:rFonts w:ascii="Palatino Linotype" w:hAnsi="Palatino Linotype"/>
          <w:sz w:val="20"/>
          <w:szCs w:val="20"/>
        </w:rPr>
        <w:t xml:space="preserve"> </w:t>
      </w:r>
      <w:r w:rsidR="003E4A4F" w:rsidRPr="005921B9">
        <w:rPr>
          <w:rFonts w:ascii="Palatino Linotype" w:hAnsi="Palatino Linotype"/>
          <w:b/>
          <w:bCs/>
          <w:sz w:val="20"/>
          <w:szCs w:val="20"/>
        </w:rPr>
        <w:t>and contact details of national authorities</w:t>
      </w:r>
      <w:r w:rsidR="003E4A4F" w:rsidRPr="005921B9">
        <w:rPr>
          <w:rFonts w:ascii="Palatino Linotype" w:hAnsi="Palatino Linotype"/>
          <w:sz w:val="20"/>
          <w:szCs w:val="20"/>
        </w:rPr>
        <w:t xml:space="preserve"> </w:t>
      </w:r>
      <w:r w:rsidRPr="005921B9">
        <w:rPr>
          <w:rFonts w:ascii="Palatino Linotype" w:hAnsi="Palatino Linotype"/>
          <w:sz w:val="20"/>
          <w:szCs w:val="20"/>
        </w:rPr>
        <w:t>on the website of the European Commission,</w:t>
      </w:r>
      <w:r w:rsidRPr="005921B9">
        <w:rPr>
          <w:rFonts w:ascii="Palatino Linotype" w:hAnsi="Palatino Linotype"/>
          <w:color w:val="000000"/>
          <w:sz w:val="20"/>
          <w:szCs w:val="20"/>
        </w:rPr>
        <w:t xml:space="preserve"> </w:t>
      </w:r>
      <w:hyperlink r:id="rId22"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3"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4"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r w:rsidR="004C6E22" w:rsidRPr="005921B9">
        <w:rPr>
          <w:rFonts w:ascii="Palatino Linotype" w:hAnsi="Palatino Linotype"/>
          <w:color w:val="000000"/>
          <w:sz w:val="20"/>
          <w:szCs w:val="20"/>
        </w:rPr>
        <w:t xml:space="preserve"> </w:t>
      </w:r>
    </w:p>
    <w:p w14:paraId="7E8396F8" w14:textId="77777777" w:rsidR="00E82533" w:rsidRPr="005921B9" w:rsidRDefault="00E82533" w:rsidP="006E0F01">
      <w:pPr>
        <w:spacing w:after="0" w:line="240" w:lineRule="auto"/>
        <w:jc w:val="both"/>
        <w:rPr>
          <w:sz w:val="20"/>
          <w:szCs w:val="20"/>
        </w:rPr>
      </w:pPr>
      <w:bookmarkStart w:id="17" w:name="_Cum_se_acordă"/>
      <w:bookmarkEnd w:id="17"/>
    </w:p>
    <w:p w14:paraId="1943A71A" w14:textId="76FAFE6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8" w:name="_Toc103293555"/>
      <w:bookmarkStart w:id="19" w:name="_Toc103893445"/>
      <w:r w:rsidRPr="005921B9">
        <w:rPr>
          <w:rFonts w:ascii="Palatino Linotype" w:hAnsi="Palatino Linotype"/>
          <w:bCs w:val="0"/>
          <w:i w:val="0"/>
          <w:iCs w:val="0"/>
          <w:color w:val="0000FF"/>
          <w:sz w:val="20"/>
          <w:szCs w:val="20"/>
        </w:rPr>
        <w:t>How is temporary protection granted in Romania?</w:t>
      </w:r>
      <w:bookmarkEnd w:id="18"/>
      <w:bookmarkEnd w:id="19"/>
    </w:p>
    <w:p w14:paraId="6DA815A4" w14:textId="27B2603F"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sz w:val="20"/>
          <w:szCs w:val="20"/>
        </w:rPr>
        <w:t xml:space="preserve">Temporary protection is granted </w:t>
      </w:r>
      <w:r w:rsidRPr="005921B9">
        <w:rPr>
          <w:rFonts w:ascii="Palatino Linotype" w:hAnsi="Palatino Linotype"/>
          <w:color w:val="000000"/>
          <w:sz w:val="20"/>
          <w:szCs w:val="20"/>
        </w:rPr>
        <w:t>by the General Inspectorate for Immigration to the categories of persons mentioned under "</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 xml:space="preserve">". You can register as a beneficiary of temporary protection </w:t>
      </w:r>
      <w:r w:rsidRPr="005921B9">
        <w:rPr>
          <w:rFonts w:ascii="Palatino Linotype" w:hAnsi="Palatino Linotype"/>
          <w:b/>
          <w:bCs/>
          <w:color w:val="000000"/>
          <w:sz w:val="20"/>
          <w:szCs w:val="20"/>
        </w:rPr>
        <w:t xml:space="preserve">in Romania </w:t>
      </w:r>
      <w:r w:rsidRPr="005921B9">
        <w:rPr>
          <w:rFonts w:ascii="Palatino Linotype" w:hAnsi="Palatino Linotype"/>
          <w:color w:val="000000"/>
          <w:sz w:val="20"/>
          <w:szCs w:val="20"/>
        </w:rPr>
        <w:t xml:space="preserve">at any of the immigration structures of the Genal Inspectorate for Immigration (Directorate /Services /Offices for Immigration or the Regional Centre for Procedures and Accommodation for Asylum Seekers). You can find the list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or </w:t>
      </w:r>
      <w:hyperlink r:id="rId2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w:t>
      </w:r>
    </w:p>
    <w:p w14:paraId="527826C6" w14:textId="77777777" w:rsidR="00E31531" w:rsidRPr="005921B9" w:rsidRDefault="00E31531" w:rsidP="006E0F01">
      <w:pPr>
        <w:spacing w:after="0" w:line="240" w:lineRule="auto"/>
        <w:jc w:val="both"/>
        <w:rPr>
          <w:rFonts w:ascii="Palatino Linotype" w:hAnsi="Palatino Linotype"/>
          <w:color w:val="00B050"/>
          <w:sz w:val="20"/>
          <w:szCs w:val="20"/>
        </w:rPr>
      </w:pPr>
    </w:p>
    <w:p w14:paraId="263167B9" w14:textId="3204EBD8" w:rsidR="00E31531" w:rsidRPr="005921B9" w:rsidRDefault="00415465" w:rsidP="004B2B92">
      <w:pPr>
        <w:spacing w:after="0" w:line="276" w:lineRule="auto"/>
        <w:jc w:val="both"/>
        <w:rPr>
          <w:rFonts w:ascii="Palatino Linotype" w:hAnsi="Palatino Linotype"/>
          <w:sz w:val="20"/>
          <w:szCs w:val="20"/>
        </w:rPr>
      </w:pPr>
      <w:r w:rsidRPr="00820912">
        <w:rPr>
          <w:rFonts w:ascii="Palatino Linotype" w:hAnsi="Palatino Linotype"/>
          <w:color w:val="000000"/>
          <w:sz w:val="20"/>
          <w:szCs w:val="20"/>
        </w:rPr>
        <w:t xml:space="preserve">The persons referred to in letter c) </w:t>
      </w:r>
      <w:r>
        <w:rPr>
          <w:rFonts w:ascii="Palatino Linotype" w:hAnsi="Palatino Linotype"/>
          <w:color w:val="000000"/>
          <w:sz w:val="20"/>
          <w:szCs w:val="20"/>
        </w:rPr>
        <w:t>under</w:t>
      </w:r>
      <w:r>
        <w:rPr>
          <w:rFonts w:ascii="Palatino Linotype" w:hAnsi="Palatino Linotype"/>
          <w:color w:val="0070C0"/>
          <w:sz w:val="20"/>
          <w:szCs w:val="20"/>
          <w:lang w:val="ro-RO"/>
        </w:rPr>
        <w:t xml:space="preserve"> </w:t>
      </w:r>
      <w:r w:rsidRPr="005921B9">
        <w:rPr>
          <w:rFonts w:ascii="Palatino Linotype" w:hAnsi="Palatino Linotype"/>
          <w:color w:val="000000"/>
          <w:sz w:val="20"/>
          <w:szCs w:val="20"/>
        </w:rPr>
        <w:t>"</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w:t>
      </w:r>
      <w:r>
        <w:rPr>
          <w:rFonts w:ascii="Palatino Linotype" w:hAnsi="Palatino Linotype"/>
          <w:color w:val="000000"/>
          <w:sz w:val="20"/>
          <w:szCs w:val="20"/>
        </w:rPr>
        <w:t xml:space="preserve">, as well as </w:t>
      </w:r>
      <w:r w:rsidRPr="00727E1C">
        <w:rPr>
          <w:rFonts w:ascii="Palatino Linotype" w:hAnsi="Palatino Linotype"/>
          <w:color w:val="000000"/>
          <w:sz w:val="20"/>
          <w:szCs w:val="20"/>
        </w:rPr>
        <w:t>other close relatives who lived together, as part of the family unit, when the events that led to the massive influx of displaced persons occurred and on whom the person referred to in letter a) or b) was at that time totally or mainly dependent and who cannot return in safe and durable conditions to their country or region of origin</w:t>
      </w:r>
      <w:r>
        <w:rPr>
          <w:rFonts w:ascii="Palatino Linotype" w:hAnsi="Palatino Linotype"/>
          <w:color w:val="000000"/>
          <w:sz w:val="20"/>
          <w:szCs w:val="20"/>
        </w:rPr>
        <w:t xml:space="preserve">, can register at the </w:t>
      </w:r>
      <w:r w:rsidRPr="005921B9">
        <w:rPr>
          <w:rFonts w:ascii="Palatino Linotype" w:hAnsi="Palatino Linotype"/>
          <w:color w:val="000000"/>
          <w:sz w:val="20"/>
          <w:szCs w:val="20"/>
        </w:rPr>
        <w:t>Directorate /Services /Offices for Immigration or the Regional Centre</w:t>
      </w:r>
      <w:r>
        <w:rPr>
          <w:rFonts w:ascii="Palatino Linotype" w:hAnsi="Palatino Linotype"/>
          <w:color w:val="000000"/>
          <w:sz w:val="20"/>
          <w:szCs w:val="20"/>
        </w:rPr>
        <w:t>s</w:t>
      </w:r>
      <w:r w:rsidRPr="005921B9">
        <w:rPr>
          <w:rFonts w:ascii="Palatino Linotype" w:hAnsi="Palatino Linotype"/>
          <w:color w:val="000000"/>
          <w:sz w:val="20"/>
          <w:szCs w:val="20"/>
        </w:rPr>
        <w:t xml:space="preserve"> for Procedures and Accommodation for Asylum Seekers</w:t>
      </w:r>
      <w:r>
        <w:rPr>
          <w:rFonts w:ascii="Palatino Linotype" w:hAnsi="Palatino Linotype"/>
          <w:color w:val="000000"/>
          <w:sz w:val="20"/>
          <w:szCs w:val="20"/>
        </w:rPr>
        <w:t>.</w:t>
      </w:r>
    </w:p>
    <w:p w14:paraId="30204BBB" w14:textId="77777777" w:rsidR="00E82533" w:rsidRPr="005921B9" w:rsidRDefault="00E82533" w:rsidP="006E0F01">
      <w:pPr>
        <w:spacing w:line="240" w:lineRule="auto"/>
        <w:rPr>
          <w:rFonts w:ascii="Palatino Linotype" w:hAnsi="Palatino Linotype"/>
          <w:sz w:val="20"/>
          <w:szCs w:val="20"/>
        </w:rPr>
      </w:pPr>
    </w:p>
    <w:p w14:paraId="6206230B" w14:textId="4642894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0" w:name="_Toc103293556"/>
      <w:bookmarkStart w:id="21" w:name="_Toc103893446"/>
      <w:r w:rsidRPr="005921B9">
        <w:rPr>
          <w:rFonts w:ascii="Palatino Linotype" w:hAnsi="Palatino Linotype"/>
          <w:bCs w:val="0"/>
          <w:i w:val="0"/>
          <w:iCs w:val="0"/>
          <w:color w:val="0000FF"/>
          <w:sz w:val="20"/>
          <w:szCs w:val="20"/>
        </w:rPr>
        <w:t>Is there a deadline by which I can register as a beneficiary of temporary protection?</w:t>
      </w:r>
      <w:bookmarkEnd w:id="20"/>
      <w:bookmarkEnd w:id="21"/>
    </w:p>
    <w:p w14:paraId="2EBF145B" w14:textId="77777777"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entered Romania with any kind of documents, you can remain legally in Romania for up to 90 days, even if you do not register as a beneficiary of temporary protection.</w:t>
      </w:r>
    </w:p>
    <w:p w14:paraId="737CBAFA" w14:textId="77777777" w:rsidR="00E31531" w:rsidRPr="005921B9" w:rsidRDefault="00E31531" w:rsidP="004B2B92">
      <w:pPr>
        <w:spacing w:after="0" w:line="276" w:lineRule="auto"/>
        <w:jc w:val="both"/>
        <w:rPr>
          <w:rFonts w:ascii="Palatino Linotype" w:hAnsi="Palatino Linotype"/>
          <w:b/>
          <w:color w:val="0000FF"/>
          <w:sz w:val="20"/>
          <w:szCs w:val="20"/>
        </w:rPr>
      </w:pPr>
      <w:r w:rsidRPr="005921B9">
        <w:rPr>
          <w:rFonts w:ascii="Palatino Linotype" w:hAnsi="Palatino Linotype"/>
          <w:color w:val="000000"/>
          <w:sz w:val="20"/>
          <w:szCs w:val="20"/>
        </w:rPr>
        <w:t xml:space="preserve">You can register as a beneficiary of temporary protection in Romania throughout the period of validity of the temporary protection (see </w:t>
      </w:r>
      <w:hyperlink w:anchor="_How_long_does" w:history="1">
        <w:r w:rsidRPr="005921B9">
          <w:rPr>
            <w:rStyle w:val="Hyperlink"/>
            <w:rFonts w:ascii="Palatino Linotype" w:hAnsi="Palatino Linotype"/>
            <w:b/>
            <w:sz w:val="20"/>
            <w:szCs w:val="20"/>
          </w:rPr>
          <w:t>How long does the temporary protection last?</w:t>
        </w:r>
      </w:hyperlink>
      <w:r w:rsidRPr="005921B9">
        <w:rPr>
          <w:rFonts w:ascii="Palatino Linotype" w:hAnsi="Palatino Linotype"/>
          <w:sz w:val="20"/>
          <w:szCs w:val="20"/>
        </w:rPr>
        <w:t xml:space="preserve">). </w:t>
      </w:r>
      <w:r w:rsidRPr="005921B9">
        <w:rPr>
          <w:rFonts w:ascii="Palatino Linotype" w:hAnsi="Palatino Linotype"/>
          <w:color w:val="000000"/>
          <w:sz w:val="20"/>
          <w:szCs w:val="20"/>
        </w:rPr>
        <w:t xml:space="preserve">We recommend that you register as soon as possible, so that you can enjoy the specific rights attached to temporary protection in Romania.  </w:t>
      </w:r>
    </w:p>
    <w:p w14:paraId="32C2781B" w14:textId="4F58CFF2" w:rsidR="00E82533" w:rsidRPr="005921B9" w:rsidRDefault="00E82533" w:rsidP="006E0F01">
      <w:pPr>
        <w:spacing w:after="0" w:line="240" w:lineRule="auto"/>
        <w:jc w:val="both"/>
        <w:rPr>
          <w:rFonts w:ascii="Palatino Linotype" w:hAnsi="Palatino Linotype"/>
          <w:color w:val="000000"/>
          <w:sz w:val="20"/>
          <w:szCs w:val="20"/>
        </w:rPr>
      </w:pPr>
    </w:p>
    <w:p w14:paraId="63450C61" w14:textId="37011D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2" w:name="_Toc103293557"/>
      <w:bookmarkStart w:id="23" w:name="_Toc103893447"/>
      <w:r w:rsidRPr="005921B9">
        <w:rPr>
          <w:rFonts w:ascii="Palatino Linotype" w:hAnsi="Palatino Linotype"/>
          <w:bCs w:val="0"/>
          <w:i w:val="0"/>
          <w:iCs w:val="0"/>
          <w:color w:val="0000FF"/>
          <w:sz w:val="20"/>
          <w:szCs w:val="20"/>
        </w:rPr>
        <w:t>What are the steps to register as a beneficiary of temporary protection in Romania?</w:t>
      </w:r>
      <w:bookmarkEnd w:id="22"/>
      <w:bookmarkEnd w:id="23"/>
    </w:p>
    <w:p w14:paraId="79A84314" w14:textId="18730CDE"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Registration as a beneficiary of temporary protection in Romania is a simple procedure carried out by the General Inspectorate for Immigration.</w:t>
      </w:r>
    </w:p>
    <w:p w14:paraId="10C1612A" w14:textId="77777777" w:rsidR="009C6A5C" w:rsidRPr="005921B9" w:rsidRDefault="009C6A5C" w:rsidP="009C6A5C">
      <w:pPr>
        <w:spacing w:after="0" w:line="240" w:lineRule="auto"/>
        <w:jc w:val="both"/>
        <w:rPr>
          <w:rFonts w:ascii="Palatino Linotype" w:hAnsi="Palatino Linotype"/>
          <w:color w:val="000000"/>
          <w:sz w:val="20"/>
          <w:szCs w:val="20"/>
        </w:rPr>
      </w:pPr>
    </w:p>
    <w:p w14:paraId="47225738" w14:textId="7777777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At the time of presenting yourself to the authorities, you will go through the following steps:</w:t>
      </w:r>
    </w:p>
    <w:p w14:paraId="0B78CA0D"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sign a consent form regarding the processing of your personal data;</w:t>
      </w:r>
    </w:p>
    <w:p w14:paraId="33EC0BDF"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the personal documents you present are photocopied;</w:t>
      </w:r>
    </w:p>
    <w:p w14:paraId="019037DE"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your personal documents are verified;</w:t>
      </w:r>
    </w:p>
    <w:p w14:paraId="14BBE890"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are photographed;</w:t>
      </w:r>
    </w:p>
    <w:p w14:paraId="07D59689"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the following personal data are recorded: surname and first name, date of birth, citizenship, sex, identity, civil status, family situation, family ties, address in Romania (if known); </w:t>
      </w:r>
    </w:p>
    <w:p w14:paraId="0D9E8E30" w14:textId="27FCC9EB" w:rsidR="00E82533" w:rsidRPr="005921B9" w:rsidRDefault="00E31531" w:rsidP="005B028B">
      <w:pPr>
        <w:numPr>
          <w:ilvl w:val="0"/>
          <w:numId w:val="1"/>
        </w:numPr>
        <w:spacing w:after="0" w:line="276" w:lineRule="auto"/>
        <w:ind w:left="720"/>
        <w:jc w:val="both"/>
        <w:rPr>
          <w:rFonts w:ascii="Palatino Linotype" w:hAnsi="Palatino Linotype"/>
          <w:b/>
          <w:bCs/>
          <w:sz w:val="20"/>
          <w:szCs w:val="20"/>
        </w:rPr>
      </w:pPr>
      <w:r w:rsidRPr="005921B9">
        <w:rPr>
          <w:rFonts w:ascii="Palatino Linotype" w:hAnsi="Palatino Linotype"/>
          <w:color w:val="000000"/>
          <w:sz w:val="20"/>
          <w:szCs w:val="20"/>
        </w:rPr>
        <w:t>you receive a residence permit in Romania with a personal numerical code (</w:t>
      </w:r>
      <w:r w:rsidRPr="005921B9">
        <w:rPr>
          <w:rFonts w:ascii="Palatino Linotype" w:hAnsi="Palatino Linotype"/>
          <w:i/>
          <w:iCs/>
          <w:color w:val="000000"/>
          <w:sz w:val="20"/>
          <w:szCs w:val="20"/>
        </w:rPr>
        <w:t>'cod numeric personal / CNP</w:t>
      </w:r>
      <w:r w:rsidRPr="005921B9">
        <w:rPr>
          <w:rFonts w:ascii="Palatino Linotype" w:hAnsi="Palatino Linotype"/>
          <w:color w:val="000000"/>
          <w:sz w:val="20"/>
          <w:szCs w:val="20"/>
        </w:rPr>
        <w:t>’ in Romanian)</w:t>
      </w:r>
    </w:p>
    <w:p w14:paraId="39E1684F" w14:textId="77777777" w:rsidR="006E0F01" w:rsidRPr="005921B9" w:rsidRDefault="006E0F01" w:rsidP="006E0F01">
      <w:pPr>
        <w:spacing w:after="0" w:line="240" w:lineRule="auto"/>
        <w:jc w:val="both"/>
        <w:rPr>
          <w:rFonts w:ascii="Palatino Linotype" w:hAnsi="Palatino Linotype"/>
          <w:color w:val="000000"/>
          <w:sz w:val="20"/>
          <w:szCs w:val="20"/>
        </w:rPr>
      </w:pPr>
    </w:p>
    <w:p w14:paraId="74159BDF" w14:textId="74674C2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There is no need to present a proof of the address where you are staying in Romania, if this is not possible. See the question </w:t>
      </w:r>
      <w:hyperlink w:anchor="_What_obligations_do" w:history="1">
        <w:r w:rsidRPr="005921B9">
          <w:rPr>
            <w:rStyle w:val="Hyperlink"/>
            <w:rFonts w:ascii="Palatino Linotype" w:hAnsi="Palatino Linotype"/>
            <w:b/>
            <w:sz w:val="20"/>
            <w:szCs w:val="20"/>
          </w:rPr>
          <w:t>What obligations do I have as a beneficiary of temporary protection?</w:t>
        </w:r>
      </w:hyperlink>
    </w:p>
    <w:p w14:paraId="537F4278" w14:textId="77777777" w:rsidR="006E0F01" w:rsidRPr="005921B9" w:rsidRDefault="006E0F01" w:rsidP="006E0F01">
      <w:pPr>
        <w:spacing w:after="0" w:line="240" w:lineRule="auto"/>
        <w:jc w:val="both"/>
        <w:rPr>
          <w:rFonts w:ascii="Palatino Linotype" w:hAnsi="Palatino Linotype"/>
          <w:b/>
          <w:bCs/>
          <w:sz w:val="20"/>
          <w:szCs w:val="20"/>
        </w:rPr>
      </w:pPr>
      <w:bookmarkStart w:id="24" w:name="_What_are_the"/>
      <w:bookmarkEnd w:id="24"/>
    </w:p>
    <w:p w14:paraId="48905C48" w14:textId="152910EF" w:rsidR="00E82533" w:rsidRPr="005921B9" w:rsidRDefault="00E31531" w:rsidP="006E0F01">
      <w:pPr>
        <w:spacing w:after="0" w:line="276" w:lineRule="auto"/>
        <w:jc w:val="both"/>
        <w:rPr>
          <w:rFonts w:ascii="Palatino Linotype" w:hAnsi="Palatino Linotype"/>
          <w:sz w:val="20"/>
          <w:szCs w:val="20"/>
        </w:rPr>
      </w:pPr>
      <w:r w:rsidRPr="005921B9">
        <w:rPr>
          <w:rFonts w:ascii="Palatino Linotype" w:hAnsi="Palatino Linotype"/>
          <w:b/>
          <w:bCs/>
          <w:sz w:val="20"/>
          <w:szCs w:val="20"/>
        </w:rPr>
        <w:t>Each person to be registered needs to be physically present</w:t>
      </w:r>
      <w:r w:rsidRPr="005921B9">
        <w:rPr>
          <w:rFonts w:ascii="Palatino Linotype" w:hAnsi="Palatino Linotype"/>
          <w:b/>
          <w:bCs/>
          <w:color w:val="000000"/>
          <w:sz w:val="20"/>
          <w:szCs w:val="20"/>
        </w:rPr>
        <w:t>, i</w:t>
      </w:r>
      <w:r w:rsidRPr="005921B9">
        <w:rPr>
          <w:rFonts w:ascii="Palatino Linotype" w:hAnsi="Palatino Linotype"/>
          <w:b/>
          <w:bCs/>
          <w:sz w:val="20"/>
          <w:szCs w:val="20"/>
        </w:rPr>
        <w:t xml:space="preserve">n order to be photographed. </w:t>
      </w:r>
      <w:r w:rsidRPr="005921B9">
        <w:rPr>
          <w:rFonts w:ascii="Palatino Linotype" w:hAnsi="Palatino Linotype"/>
          <w:sz w:val="20"/>
          <w:szCs w:val="20"/>
        </w:rPr>
        <w:t xml:space="preserve"> Children must be present in order to be identified, photographed and registered.</w:t>
      </w:r>
    </w:p>
    <w:p w14:paraId="637B5C04" w14:textId="77777777" w:rsidR="006E0F01" w:rsidRPr="005921B9" w:rsidRDefault="006E0F01" w:rsidP="006E0F01">
      <w:pPr>
        <w:spacing w:line="240" w:lineRule="auto"/>
        <w:jc w:val="both"/>
        <w:rPr>
          <w:rFonts w:ascii="Palatino Linotype" w:hAnsi="Palatino Linotype"/>
          <w:sz w:val="20"/>
          <w:szCs w:val="20"/>
        </w:rPr>
      </w:pPr>
    </w:p>
    <w:p w14:paraId="65310DAC" w14:textId="6C0A70AA"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5" w:name="_Toc103293558"/>
      <w:bookmarkStart w:id="26" w:name="_Toc103893448"/>
      <w:r w:rsidRPr="005921B9">
        <w:rPr>
          <w:rFonts w:ascii="Palatino Linotype" w:hAnsi="Palatino Linotype"/>
          <w:bCs w:val="0"/>
          <w:i w:val="0"/>
          <w:iCs w:val="0"/>
          <w:color w:val="0000FF"/>
          <w:sz w:val="20"/>
          <w:szCs w:val="20"/>
        </w:rPr>
        <w:t>What documents do I need to present at registration?</w:t>
      </w:r>
      <w:bookmarkEnd w:id="25"/>
      <w:bookmarkEnd w:id="26"/>
    </w:p>
    <w:p w14:paraId="635779C1" w14:textId="77777777" w:rsidR="00E31531" w:rsidRPr="005921B9" w:rsidRDefault="00E31531" w:rsidP="00F21C87">
      <w:pPr>
        <w:spacing w:after="0" w:line="276" w:lineRule="auto"/>
        <w:jc w:val="both"/>
        <w:rPr>
          <w:rFonts w:ascii="Palatino Linotype" w:hAnsi="Palatino Linotype"/>
          <w:sz w:val="20"/>
          <w:szCs w:val="20"/>
        </w:rPr>
      </w:pPr>
      <w:r w:rsidRPr="005921B9">
        <w:rPr>
          <w:rFonts w:ascii="Palatino Linotype" w:hAnsi="Palatino Linotype"/>
          <w:sz w:val="20"/>
          <w:szCs w:val="20"/>
        </w:rPr>
        <w:t>The relevant documents for registration as a beneficiary of temporary protection are, depending on the situation, the following:</w:t>
      </w:r>
    </w:p>
    <w:p w14:paraId="2DE6DA20"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identity documents (identity card, driving license, travel document or any other authentic document with a photograph);</w:t>
      </w:r>
    </w:p>
    <w:p w14:paraId="0C4ABE84"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status of the person in Ukraine (for example, permanent residence permit, document issued to beneficiaries of international protection, etc.);</w:t>
      </w:r>
    </w:p>
    <w:p w14:paraId="2A7B8CF8"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family ties (for example, family card, birth / marriage certificate, etc.).</w:t>
      </w:r>
    </w:p>
    <w:p w14:paraId="6D76EDFA" w14:textId="578E8CB5" w:rsidR="00E82533" w:rsidRDefault="00E82533" w:rsidP="009C6A5C">
      <w:pPr>
        <w:spacing w:line="240" w:lineRule="auto"/>
        <w:jc w:val="both"/>
        <w:rPr>
          <w:rFonts w:ascii="Palatino Linotype" w:hAnsi="Palatino Linotype"/>
          <w:b/>
          <w:color w:val="0000FF"/>
          <w:sz w:val="20"/>
          <w:szCs w:val="20"/>
        </w:rPr>
      </w:pPr>
    </w:p>
    <w:p w14:paraId="12B8D5E5" w14:textId="77777777" w:rsidR="003F7AEA" w:rsidRPr="005921B9" w:rsidRDefault="003F7AEA" w:rsidP="009C6A5C">
      <w:pPr>
        <w:spacing w:line="240" w:lineRule="auto"/>
        <w:jc w:val="both"/>
        <w:rPr>
          <w:rFonts w:ascii="Palatino Linotype" w:hAnsi="Palatino Linotype"/>
          <w:b/>
          <w:color w:val="0000FF"/>
          <w:sz w:val="20"/>
          <w:szCs w:val="20"/>
        </w:rPr>
      </w:pPr>
    </w:p>
    <w:p w14:paraId="0694835D" w14:textId="0B2915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7" w:name="_Toc103293559"/>
      <w:bookmarkStart w:id="28" w:name="_Toc103893449"/>
      <w:r w:rsidRPr="005921B9">
        <w:rPr>
          <w:rFonts w:ascii="Palatino Linotype" w:hAnsi="Palatino Linotype"/>
          <w:bCs w:val="0"/>
          <w:i w:val="0"/>
          <w:iCs w:val="0"/>
          <w:color w:val="0000FF"/>
          <w:sz w:val="20"/>
          <w:szCs w:val="20"/>
        </w:rPr>
        <w:t>How is a minor not accompanied by their parents registered as a beneficiary of temporary protection?</w:t>
      </w:r>
      <w:bookmarkEnd w:id="27"/>
      <w:bookmarkEnd w:id="28"/>
    </w:p>
    <w:p w14:paraId="428962BF" w14:textId="77777777" w:rsidR="00E31531" w:rsidRPr="005921B9" w:rsidRDefault="00E31531" w:rsidP="00F21C87">
      <w:pPr>
        <w:spacing w:after="0" w:line="276" w:lineRule="auto"/>
        <w:jc w:val="both"/>
        <w:rPr>
          <w:rFonts w:ascii="Palatino Linotype" w:hAnsi="Palatino Linotype"/>
          <w:color w:val="000000"/>
          <w:sz w:val="20"/>
          <w:szCs w:val="20"/>
        </w:rPr>
      </w:pPr>
      <w:bookmarkStart w:id="29" w:name="_Hlk103554401"/>
      <w:r w:rsidRPr="005921B9">
        <w:rPr>
          <w:rFonts w:ascii="Palatino Linotype" w:hAnsi="Palatino Linotype"/>
          <w:color w:val="000000"/>
          <w:sz w:val="20"/>
          <w:szCs w:val="20"/>
        </w:rPr>
        <w:t xml:space="preserve">Everyone under the age of 18 is considered a child/minor. </w:t>
      </w:r>
      <w:r w:rsidRPr="005921B9">
        <w:rPr>
          <w:rFonts w:ascii="Palatino Linotype" w:hAnsi="Palatino Linotype"/>
          <w:b/>
          <w:bCs/>
          <w:color w:val="000000"/>
          <w:sz w:val="20"/>
          <w:szCs w:val="20"/>
        </w:rPr>
        <w:t>An unaccompanied minor</w:t>
      </w:r>
      <w:r w:rsidRPr="005921B9">
        <w:rPr>
          <w:rFonts w:ascii="Palatino Linotype" w:hAnsi="Palatino Linotype"/>
          <w:color w:val="000000"/>
          <w:sz w:val="20"/>
          <w:szCs w:val="20"/>
        </w:rPr>
        <w:t xml:space="preserve"> is a minor who has arrived in Romania without their parents </w:t>
      </w:r>
      <w:r w:rsidRPr="005921B9">
        <w:rPr>
          <w:rFonts w:ascii="Palatino Linotype" w:hAnsi="Palatino Linotype"/>
          <w:sz w:val="20"/>
          <w:szCs w:val="20"/>
        </w:rPr>
        <w:t>or</w:t>
      </w:r>
      <w:r w:rsidRPr="005921B9">
        <w:rPr>
          <w:rFonts w:ascii="Palatino Linotype" w:hAnsi="Palatino Linotype"/>
          <w:color w:val="000000"/>
          <w:sz w:val="20"/>
          <w:szCs w:val="20"/>
        </w:rPr>
        <w:t xml:space="preserve"> another legal representative who can prove, with official documents, that the minor has been entrusted to them in accordance with the law. </w:t>
      </w:r>
      <w:r w:rsidRPr="005921B9">
        <w:rPr>
          <w:rFonts w:ascii="Palatino Linotype" w:hAnsi="Palatino Linotype"/>
          <w:b/>
          <w:bCs/>
          <w:color w:val="000000"/>
          <w:sz w:val="20"/>
          <w:szCs w:val="20"/>
        </w:rPr>
        <w:t>If the minor has arrived in Romania with adult relatives (for example, grandparents, aunt, uncle, etc.) who cannot prove with official documents that the minor was entrusted to them in accordance with the law, the minor will be considered unaccompanied</w:t>
      </w:r>
      <w:r w:rsidRPr="005921B9">
        <w:rPr>
          <w:rFonts w:ascii="Palatino Linotype" w:hAnsi="Palatino Linotype"/>
          <w:color w:val="000000"/>
          <w:sz w:val="20"/>
          <w:szCs w:val="20"/>
        </w:rPr>
        <w:t xml:space="preserve">.             </w:t>
      </w:r>
    </w:p>
    <w:p w14:paraId="721F4CF1" w14:textId="77777777" w:rsidR="009B6CD4" w:rsidRPr="005921B9" w:rsidRDefault="009B6CD4" w:rsidP="009C6A5C">
      <w:pPr>
        <w:spacing w:after="0" w:line="240" w:lineRule="auto"/>
        <w:jc w:val="both"/>
        <w:rPr>
          <w:rFonts w:ascii="Palatino Linotype" w:hAnsi="Palatino Linotype"/>
          <w:color w:val="000000"/>
          <w:sz w:val="20"/>
          <w:szCs w:val="20"/>
        </w:rPr>
      </w:pPr>
    </w:p>
    <w:bookmarkEnd w:id="29"/>
    <w:p w14:paraId="53F545CF" w14:textId="038408C5" w:rsidR="00D7544B"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Unaccompanied minors have the right to special protection from the Romanian state, including the right to a legal representative appointed by the General Directorate of Social Assistance and Child Protection (</w:t>
      </w:r>
      <w:proofErr w:type="spellStart"/>
      <w:r w:rsidRPr="005921B9">
        <w:rPr>
          <w:rFonts w:ascii="Palatino Linotype" w:hAnsi="Palatino Linotype"/>
          <w:i/>
          <w:iCs/>
          <w:color w:val="000000"/>
          <w:sz w:val="20"/>
          <w:szCs w:val="20"/>
        </w:rPr>
        <w:t>Direcția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Generală</w:t>
      </w:r>
      <w:proofErr w:type="spellEnd"/>
      <w:r w:rsidRPr="005921B9">
        <w:rPr>
          <w:rFonts w:ascii="Palatino Linotype" w:hAnsi="Palatino Linotype"/>
          <w:i/>
          <w:iCs/>
          <w:color w:val="000000"/>
          <w:sz w:val="20"/>
          <w:szCs w:val="20"/>
        </w:rPr>
        <w:t xml:space="preserve"> de </w:t>
      </w:r>
      <w:proofErr w:type="spellStart"/>
      <w:r w:rsidRPr="005921B9">
        <w:rPr>
          <w:rFonts w:ascii="Palatino Linotype" w:hAnsi="Palatino Linotype"/>
          <w:i/>
          <w:iCs/>
          <w:color w:val="000000"/>
          <w:sz w:val="20"/>
          <w:szCs w:val="20"/>
        </w:rPr>
        <w:t>Asistență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Socială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și</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Protecția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Copilului</w:t>
      </w:r>
      <w:proofErr w:type="spellEnd"/>
      <w:r w:rsidRPr="005921B9">
        <w:rPr>
          <w:rFonts w:ascii="Palatino Linotype" w:hAnsi="Palatino Linotype"/>
          <w:i/>
          <w:iCs/>
          <w:color w:val="000000"/>
          <w:sz w:val="20"/>
          <w:szCs w:val="20"/>
        </w:rPr>
        <w:t xml:space="preserve"> / DGASPC </w:t>
      </w:r>
      <w:r w:rsidRPr="005921B9">
        <w:rPr>
          <w:rFonts w:ascii="Palatino Linotype" w:hAnsi="Palatino Linotype"/>
          <w:color w:val="000000"/>
          <w:sz w:val="20"/>
          <w:szCs w:val="20"/>
        </w:rPr>
        <w:t>in Romanian).</w:t>
      </w:r>
    </w:p>
    <w:p w14:paraId="3BA87D19" w14:textId="77777777" w:rsidR="009B6CD4" w:rsidRPr="005921B9" w:rsidRDefault="009B6CD4" w:rsidP="009C6A5C">
      <w:pPr>
        <w:spacing w:after="0" w:line="240" w:lineRule="auto"/>
        <w:jc w:val="both"/>
        <w:rPr>
          <w:rFonts w:ascii="Palatino Linotype" w:hAnsi="Palatino Linotype"/>
          <w:sz w:val="20"/>
          <w:szCs w:val="20"/>
        </w:rPr>
      </w:pPr>
    </w:p>
    <w:p w14:paraId="57561305" w14:textId="2F7E4C24" w:rsidR="00D7544B" w:rsidRPr="005921B9" w:rsidRDefault="00D7544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General Inspectorate for Immigration can register an unaccompanied minor only in the presence of the minor’s legal representative. The General Inspectorate for Immigration requests the General Directorate of Social Assistance and Child Protection to appoint a legal representative, if not yet appointed. For this purpose, the General Inspectorate for Immigration collects the personal data and contact details of the minor and shares these with the General Directorate of Social Assistance and Child Protection. </w:t>
      </w:r>
    </w:p>
    <w:p w14:paraId="7FBAC0B6" w14:textId="77777777" w:rsidR="00E82533" w:rsidRPr="005921B9" w:rsidRDefault="00E82533"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 </w:t>
      </w:r>
    </w:p>
    <w:p w14:paraId="3A8015FB" w14:textId="409F1D11" w:rsidR="00E82533"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The unaccompanied minor will be registered as a beneficiary of temporary protection only after the appointment and in the presence of the legal representative, who will sign all the documents.</w:t>
      </w:r>
    </w:p>
    <w:p w14:paraId="5ED80E6E" w14:textId="57F2795F" w:rsidR="00E82533" w:rsidRDefault="00E82533" w:rsidP="009C6A5C">
      <w:pPr>
        <w:spacing w:after="0" w:line="240" w:lineRule="auto"/>
        <w:jc w:val="both"/>
        <w:rPr>
          <w:rFonts w:ascii="Palatino Linotype" w:hAnsi="Palatino Linotype"/>
          <w:b/>
          <w:color w:val="0000FF"/>
          <w:sz w:val="20"/>
          <w:szCs w:val="20"/>
        </w:rPr>
      </w:pPr>
    </w:p>
    <w:p w14:paraId="0C2720C9" w14:textId="77777777" w:rsidR="003F7AEA" w:rsidRPr="005921B9" w:rsidRDefault="003F7AEA" w:rsidP="009C6A5C">
      <w:pPr>
        <w:spacing w:after="0" w:line="240" w:lineRule="auto"/>
        <w:jc w:val="both"/>
        <w:rPr>
          <w:rFonts w:ascii="Palatino Linotype" w:hAnsi="Palatino Linotype"/>
          <w:b/>
          <w:color w:val="0000FF"/>
          <w:sz w:val="20"/>
          <w:szCs w:val="20"/>
        </w:rPr>
      </w:pPr>
    </w:p>
    <w:p w14:paraId="21AE8068" w14:textId="350DD3AF" w:rsidR="00E82533" w:rsidRPr="005921B9" w:rsidRDefault="00D7544B" w:rsidP="00F21C87">
      <w:pPr>
        <w:pStyle w:val="Heading2"/>
        <w:spacing w:after="120" w:line="276" w:lineRule="auto"/>
        <w:rPr>
          <w:rFonts w:ascii="Palatino Linotype" w:hAnsi="Palatino Linotype"/>
          <w:bCs w:val="0"/>
          <w:i w:val="0"/>
          <w:iCs w:val="0"/>
          <w:color w:val="0000FF"/>
          <w:sz w:val="20"/>
          <w:szCs w:val="20"/>
        </w:rPr>
      </w:pPr>
      <w:bookmarkStart w:id="30" w:name="_Toc103293560"/>
      <w:bookmarkStart w:id="31" w:name="_Toc103893450"/>
      <w:r w:rsidRPr="005921B9">
        <w:rPr>
          <w:rFonts w:ascii="Palatino Linotype" w:hAnsi="Palatino Linotype"/>
          <w:bCs w:val="0"/>
          <w:i w:val="0"/>
          <w:iCs w:val="0"/>
          <w:color w:val="0000FF"/>
          <w:sz w:val="20"/>
          <w:szCs w:val="20"/>
        </w:rPr>
        <w:t>What document do I receive as a beneficiary of temporary protection?</w:t>
      </w:r>
      <w:bookmarkEnd w:id="30"/>
      <w:bookmarkEnd w:id="31"/>
    </w:p>
    <w:p w14:paraId="1E848ED5" w14:textId="1AEBCD07" w:rsidR="00D7544B" w:rsidRDefault="00D7544B"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The General Inspectorate for Immigration issues to the beneficiaries of temporary protection a </w:t>
      </w:r>
      <w:r w:rsidRPr="005921B9">
        <w:rPr>
          <w:rFonts w:ascii="Palatino Linotype" w:hAnsi="Palatino Linotype"/>
          <w:b/>
          <w:sz w:val="20"/>
          <w:szCs w:val="20"/>
        </w:rPr>
        <w:t xml:space="preserve">residence permit on the territory of Romania </w:t>
      </w:r>
      <w:r w:rsidRPr="005921B9">
        <w:rPr>
          <w:rFonts w:ascii="Palatino Linotype" w:hAnsi="Palatino Linotype"/>
          <w:bCs/>
          <w:sz w:val="20"/>
          <w:szCs w:val="20"/>
        </w:rPr>
        <w:t xml:space="preserve">and assigns a </w:t>
      </w:r>
      <w:r w:rsidRPr="005921B9">
        <w:rPr>
          <w:rFonts w:ascii="Palatino Linotype" w:hAnsi="Palatino Linotype"/>
          <w:b/>
          <w:sz w:val="20"/>
          <w:szCs w:val="20"/>
        </w:rPr>
        <w:t>personal identification number (</w:t>
      </w:r>
      <w:r w:rsidRPr="005921B9">
        <w:rPr>
          <w:rFonts w:ascii="Palatino Linotype" w:hAnsi="Palatino Linotype"/>
          <w:b/>
          <w:i/>
          <w:iCs/>
          <w:sz w:val="20"/>
          <w:szCs w:val="20"/>
        </w:rPr>
        <w:t xml:space="preserve">cod numeric personal / </w:t>
      </w:r>
      <w:r w:rsidRPr="005921B9">
        <w:rPr>
          <w:rFonts w:ascii="Palatino Linotype" w:hAnsi="Palatino Linotype"/>
          <w:b/>
          <w:i/>
          <w:iCs/>
          <w:sz w:val="20"/>
          <w:szCs w:val="20"/>
        </w:rPr>
        <w:lastRenderedPageBreak/>
        <w:t xml:space="preserve">CNP </w:t>
      </w:r>
      <w:r w:rsidRPr="005921B9">
        <w:rPr>
          <w:rFonts w:ascii="Palatino Linotype" w:hAnsi="Palatino Linotype"/>
          <w:bCs/>
          <w:sz w:val="20"/>
          <w:szCs w:val="20"/>
        </w:rPr>
        <w:t>in Romanian). The residence permit and the personal numerical code will be used in the interaction with the Romanian authorities in order to enjoy the specific rights attached to temporary protection.</w:t>
      </w:r>
    </w:p>
    <w:p w14:paraId="632555F0" w14:textId="2A5ED492" w:rsidR="00744C90" w:rsidRDefault="00744C90" w:rsidP="00F21C87">
      <w:pPr>
        <w:spacing w:after="0" w:line="276" w:lineRule="auto"/>
        <w:jc w:val="both"/>
        <w:rPr>
          <w:rFonts w:ascii="Palatino Linotype" w:hAnsi="Palatino Linotype"/>
          <w:bCs/>
          <w:sz w:val="20"/>
          <w:szCs w:val="20"/>
        </w:rPr>
      </w:pPr>
    </w:p>
    <w:p w14:paraId="060686AB" w14:textId="77777777" w:rsidR="00744C90" w:rsidRPr="00744C90" w:rsidRDefault="00744C90" w:rsidP="00744C90">
      <w:pPr>
        <w:spacing w:after="0" w:line="276" w:lineRule="auto"/>
        <w:jc w:val="both"/>
        <w:rPr>
          <w:rFonts w:ascii="Palatino Linotype" w:hAnsi="Palatino Linotype"/>
          <w:bCs/>
          <w:sz w:val="20"/>
          <w:szCs w:val="20"/>
          <w:lang w:val="en-US"/>
        </w:rPr>
      </w:pPr>
      <w:r w:rsidRPr="00744C90">
        <w:rPr>
          <w:rFonts w:ascii="Palatino Linotype" w:hAnsi="Palatino Linotype"/>
          <w:bCs/>
          <w:sz w:val="20"/>
          <w:szCs w:val="20"/>
          <w:lang w:val="en-US"/>
        </w:rPr>
        <w:t>Upon request, General Inspectorate for Immigration issues an attestation of the declared Romanian residence to the holders of temporary protection residence permit.</w:t>
      </w:r>
    </w:p>
    <w:p w14:paraId="130DAC99" w14:textId="60D6C2EA" w:rsidR="00744C90" w:rsidRDefault="00744C90" w:rsidP="00F21C87">
      <w:pPr>
        <w:spacing w:after="0" w:line="276" w:lineRule="auto"/>
        <w:jc w:val="both"/>
        <w:rPr>
          <w:rFonts w:ascii="Palatino Linotype" w:hAnsi="Palatino Linotype"/>
          <w:bCs/>
          <w:sz w:val="20"/>
          <w:szCs w:val="20"/>
        </w:rPr>
      </w:pPr>
    </w:p>
    <w:p w14:paraId="669B39A6" w14:textId="77777777" w:rsidR="003F7AEA" w:rsidRDefault="003F7AEA" w:rsidP="00803455">
      <w:pPr>
        <w:spacing w:line="276" w:lineRule="auto"/>
        <w:jc w:val="center"/>
        <w:rPr>
          <w:i/>
          <w:iCs/>
          <w:color w:val="44546A"/>
          <w:sz w:val="18"/>
          <w:szCs w:val="18"/>
          <w:lang w:val="it-IT"/>
        </w:rPr>
      </w:pPr>
    </w:p>
    <w:p w14:paraId="4728AD1F" w14:textId="77777777" w:rsidR="003F7AEA" w:rsidRDefault="003F7AEA" w:rsidP="00803455">
      <w:pPr>
        <w:spacing w:line="276" w:lineRule="auto"/>
        <w:jc w:val="center"/>
        <w:rPr>
          <w:i/>
          <w:iCs/>
          <w:color w:val="44546A"/>
          <w:sz w:val="18"/>
          <w:szCs w:val="18"/>
          <w:lang w:val="it-IT"/>
        </w:rPr>
      </w:pPr>
    </w:p>
    <w:p w14:paraId="04E8985C" w14:textId="77777777" w:rsidR="003F7AEA" w:rsidRDefault="003F7AEA" w:rsidP="00803455">
      <w:pPr>
        <w:spacing w:line="276" w:lineRule="auto"/>
        <w:jc w:val="center"/>
        <w:rPr>
          <w:i/>
          <w:iCs/>
          <w:color w:val="44546A"/>
          <w:sz w:val="18"/>
          <w:szCs w:val="18"/>
          <w:lang w:val="it-IT"/>
        </w:rPr>
      </w:pPr>
    </w:p>
    <w:p w14:paraId="43BEA65D" w14:textId="64D596A6" w:rsidR="00E82533" w:rsidRPr="00F230C3" w:rsidRDefault="006A246A" w:rsidP="00803455">
      <w:pPr>
        <w:spacing w:line="276" w:lineRule="auto"/>
        <w:jc w:val="center"/>
        <w:rPr>
          <w:i/>
          <w:iCs/>
          <w:color w:val="44546A"/>
          <w:sz w:val="18"/>
          <w:szCs w:val="18"/>
          <w:lang w:val="it-IT"/>
        </w:rPr>
      </w:pPr>
      <w:r w:rsidRPr="00F230C3">
        <w:rPr>
          <w:i/>
          <w:iCs/>
          <w:color w:val="44546A"/>
          <w:sz w:val="18"/>
          <w:szCs w:val="18"/>
          <w:lang w:val="it-IT"/>
        </w:rPr>
        <w:t xml:space="preserve">Figure 1. </w:t>
      </w:r>
      <w:r w:rsidR="00D7544B" w:rsidRPr="00F230C3">
        <w:rPr>
          <w:i/>
          <w:iCs/>
          <w:color w:val="44546A"/>
          <w:sz w:val="18"/>
          <w:szCs w:val="18"/>
          <w:lang w:val="it-IT"/>
        </w:rPr>
        <w:t>Sample „residence permit for the beneficiaries of temporary protection”</w:t>
      </w:r>
    </w:p>
    <w:p w14:paraId="0D45B24C" w14:textId="484145FB" w:rsidR="00053E68" w:rsidRPr="00F230C3" w:rsidRDefault="00205621" w:rsidP="00053E68">
      <w:pPr>
        <w:spacing w:after="0" w:line="276" w:lineRule="auto"/>
        <w:jc w:val="center"/>
        <w:rPr>
          <w:i/>
          <w:iCs/>
          <w:color w:val="44546A"/>
          <w:sz w:val="18"/>
          <w:szCs w:val="18"/>
          <w:lang w:val="it-IT"/>
        </w:rPr>
      </w:pPr>
      <w:r>
        <w:rPr>
          <w:i/>
          <w:iCs/>
          <w:noProof/>
          <w:color w:val="44546A"/>
          <w:sz w:val="18"/>
          <w:szCs w:val="18"/>
          <w:lang w:val="en-US"/>
        </w:rPr>
        <w:drawing>
          <wp:inline distT="0" distB="0" distL="0" distR="0" wp14:anchorId="10036EA4" wp14:editId="6DA38694">
            <wp:extent cx="2755900" cy="3557897"/>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rot="10800000">
                      <a:off x="0" y="0"/>
                      <a:ext cx="2755900" cy="3557897"/>
                    </a:xfrm>
                    <a:prstGeom prst="rect">
                      <a:avLst/>
                    </a:prstGeom>
                    <a:noFill/>
                    <a:ln>
                      <a:noFill/>
                    </a:ln>
                  </pic:spPr>
                </pic:pic>
              </a:graphicData>
            </a:graphic>
          </wp:inline>
        </w:drawing>
      </w:r>
    </w:p>
    <w:p w14:paraId="0401269D" w14:textId="77777777" w:rsidR="00E82533" w:rsidRPr="005921B9" w:rsidRDefault="00E82533" w:rsidP="009C6A5C">
      <w:pPr>
        <w:spacing w:after="0" w:line="240" w:lineRule="auto"/>
        <w:jc w:val="both"/>
        <w:rPr>
          <w:rFonts w:ascii="Palatino Linotype" w:hAnsi="Palatino Linotype"/>
          <w:bCs/>
          <w:sz w:val="20"/>
          <w:szCs w:val="20"/>
        </w:rPr>
      </w:pPr>
    </w:p>
    <w:p w14:paraId="3B330CEF" w14:textId="6A7657F9" w:rsidR="00E82533" w:rsidRPr="005921B9" w:rsidRDefault="002A744F" w:rsidP="00F21C87">
      <w:pPr>
        <w:pStyle w:val="Heading2"/>
        <w:spacing w:after="120" w:line="276" w:lineRule="auto"/>
        <w:rPr>
          <w:sz w:val="20"/>
          <w:szCs w:val="20"/>
        </w:rPr>
      </w:pPr>
      <w:bookmarkStart w:id="32" w:name="_Toc103293561"/>
      <w:bookmarkStart w:id="33" w:name="_Toc103893451"/>
      <w:r w:rsidRPr="005921B9">
        <w:rPr>
          <w:rFonts w:ascii="Palatino Linotype" w:hAnsi="Palatino Linotype"/>
          <w:bCs w:val="0"/>
          <w:i w:val="0"/>
          <w:iCs w:val="0"/>
          <w:color w:val="0000FF"/>
          <w:sz w:val="20"/>
          <w:szCs w:val="20"/>
        </w:rPr>
        <w:t>Which authorities can issue me the residence permit in Romania?</w:t>
      </w:r>
      <w:bookmarkEnd w:id="32"/>
      <w:bookmarkEnd w:id="33"/>
    </w:p>
    <w:p w14:paraId="6182480B" w14:textId="1D88403E" w:rsidR="002A744F"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decide to stay and enjoy temporary protection in Romania for the purpose of issuing the residence permit you can contact the </w:t>
      </w:r>
      <w:r w:rsidRPr="005921B9">
        <w:rPr>
          <w:rFonts w:ascii="Palatino Linotype" w:hAnsi="Palatino Linotype"/>
          <w:sz w:val="20"/>
          <w:szCs w:val="20"/>
        </w:rPr>
        <w:t>territorial structures of the General Inspectorate for Immigration mentioned on the webpage</w:t>
      </w:r>
      <w:r w:rsidRPr="005921B9">
        <w:rPr>
          <w:rFonts w:ascii="Palatino Linotype" w:hAnsi="Palatino Linotype"/>
          <w:color w:val="000000"/>
          <w:sz w:val="20"/>
          <w:szCs w:val="20"/>
        </w:rPr>
        <w:t xml:space="preserve"> </w:t>
      </w:r>
      <w:hyperlink r:id="rId2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and </w:t>
      </w:r>
      <w:hyperlink r:id="rId28"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0F153F93" w14:textId="77777777" w:rsidR="00F21C87" w:rsidRPr="005921B9" w:rsidRDefault="00F21C87" w:rsidP="00F21C87">
      <w:pPr>
        <w:spacing w:line="276" w:lineRule="auto"/>
        <w:jc w:val="both"/>
        <w:rPr>
          <w:rFonts w:ascii="Palatino Linotype" w:hAnsi="Palatino Linotype"/>
          <w:color w:val="000000"/>
          <w:sz w:val="20"/>
          <w:szCs w:val="20"/>
        </w:rPr>
      </w:pPr>
    </w:p>
    <w:p w14:paraId="47623A1F" w14:textId="54C0C846"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4" w:name="_Toc103293562"/>
      <w:bookmarkStart w:id="35" w:name="_Toc103893452"/>
      <w:r w:rsidRPr="005921B9">
        <w:rPr>
          <w:rFonts w:ascii="Palatino Linotype" w:hAnsi="Palatino Linotype"/>
          <w:bCs w:val="0"/>
          <w:i w:val="0"/>
          <w:iCs w:val="0"/>
          <w:color w:val="0000FF"/>
          <w:sz w:val="20"/>
          <w:szCs w:val="20"/>
        </w:rPr>
        <w:t>Can I keep my national passport if I register as a beneficiary of temporary protection?</w:t>
      </w:r>
      <w:bookmarkEnd w:id="34"/>
      <w:bookmarkEnd w:id="35"/>
    </w:p>
    <w:p w14:paraId="1E5C996C" w14:textId="1B18B5B1" w:rsidR="00E82533" w:rsidRPr="005921B9" w:rsidRDefault="002A744F"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Yes, the national passport and any other personal documents remain in the possession of the beneficiary of temporary protection.</w:t>
      </w:r>
    </w:p>
    <w:p w14:paraId="617675C3" w14:textId="77777777" w:rsidR="00E82533" w:rsidRPr="005921B9" w:rsidRDefault="00E82533" w:rsidP="004B2B92">
      <w:pPr>
        <w:spacing w:after="0" w:line="276" w:lineRule="auto"/>
        <w:jc w:val="both"/>
        <w:rPr>
          <w:rFonts w:ascii="Palatino Linotype" w:hAnsi="Palatino Linotype"/>
          <w:bCs/>
          <w:sz w:val="20"/>
          <w:szCs w:val="20"/>
        </w:rPr>
      </w:pPr>
    </w:p>
    <w:p w14:paraId="18909627" w14:textId="1443A265" w:rsidR="00E82533" w:rsidRPr="005921B9" w:rsidRDefault="002A744F" w:rsidP="00F21C87">
      <w:pPr>
        <w:pStyle w:val="Heading2"/>
        <w:spacing w:after="120" w:line="276" w:lineRule="auto"/>
        <w:rPr>
          <w:sz w:val="20"/>
          <w:szCs w:val="20"/>
        </w:rPr>
      </w:pPr>
      <w:bookmarkStart w:id="36" w:name="_Toc103293564"/>
      <w:bookmarkStart w:id="37" w:name="_Toc103893453"/>
      <w:r w:rsidRPr="005921B9">
        <w:rPr>
          <w:rFonts w:ascii="Palatino Linotype" w:hAnsi="Palatino Linotype"/>
          <w:bCs w:val="0"/>
          <w:i w:val="0"/>
          <w:iCs w:val="0"/>
          <w:color w:val="0000FF"/>
          <w:sz w:val="20"/>
          <w:szCs w:val="20"/>
        </w:rPr>
        <w:t>What rights do I have as a beneficiary of temporary protection?</w:t>
      </w:r>
      <w:bookmarkEnd w:id="36"/>
      <w:bookmarkEnd w:id="37"/>
    </w:p>
    <w:p w14:paraId="41A98E33"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As a beneficiary of temporary protection in Romania, you will enjoy the following rights.</w:t>
      </w:r>
    </w:p>
    <w:p w14:paraId="20C11CFC"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a) You are issued a document (residence permit) granting you permission to stay on the territory of Romania.</w:t>
      </w:r>
    </w:p>
    <w:p w14:paraId="2B81BCF3"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b) You are informed, in writing and in a language that you are likely to understand, of the provisions relating to temporary protection.</w:t>
      </w:r>
    </w:p>
    <w:p w14:paraId="2B3A821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c) You have the right to be employed by natural or legal persons or to carry out independent activities in compliance with the rules applicable to the profession. You have also the right to engage in activities such as educational opportunities for adults, vocational training and practical workplace experience, in accordance with the law.</w:t>
      </w:r>
    </w:p>
    <w:p w14:paraId="7E9E18C0"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d) You can benefit, on request, from the necessary assistance for subsistence, if you do not have the necessary material means. </w:t>
      </w:r>
    </w:p>
    <w:p w14:paraId="122880E1"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e) You can receive free primary health care and appropriate treatment, emergency hospital care, medical assistance and free treatment in cases of acute or chronic illnesses that put your life in imminent danger. </w:t>
      </w:r>
    </w:p>
    <w:p w14:paraId="36E4E66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f) You can receive adequate medical care if you have special needs.</w:t>
      </w:r>
    </w:p>
    <w:p w14:paraId="7BD699FE" w14:textId="066876EF" w:rsidR="00E82533" w:rsidRPr="005921B9" w:rsidRDefault="002A744F" w:rsidP="004B2B92">
      <w:p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g) You have access to the state education system under the conditions provided by law for Romanian citizens, if you have not reached the age of 18.</w:t>
      </w:r>
    </w:p>
    <w:p w14:paraId="72DE9CA2" w14:textId="77777777" w:rsidR="00E82533" w:rsidRPr="005921B9" w:rsidRDefault="00E82533" w:rsidP="00480898">
      <w:pPr>
        <w:spacing w:after="0" w:line="240" w:lineRule="auto"/>
        <w:rPr>
          <w:rFonts w:ascii="Palatino Linotype" w:hAnsi="Palatino Linotype"/>
          <w:color w:val="000000"/>
          <w:sz w:val="20"/>
          <w:szCs w:val="20"/>
        </w:rPr>
      </w:pPr>
    </w:p>
    <w:p w14:paraId="725EA6F3" w14:textId="5C9F5E53" w:rsidR="002A744F" w:rsidRPr="005921B9" w:rsidRDefault="00077E1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Access to </w:t>
      </w:r>
      <w:r w:rsidR="002A744F" w:rsidRPr="005921B9">
        <w:rPr>
          <w:rFonts w:ascii="Palatino Linotype" w:hAnsi="Palatino Linotype"/>
          <w:color w:val="000000"/>
          <w:sz w:val="20"/>
          <w:szCs w:val="20"/>
        </w:rPr>
        <w:t xml:space="preserve">healthcare, labour market, education and assistance </w:t>
      </w:r>
      <w:r w:rsidR="00F719C9" w:rsidRPr="005921B9">
        <w:rPr>
          <w:rFonts w:ascii="Palatino Linotype" w:hAnsi="Palatino Linotype"/>
          <w:color w:val="000000"/>
          <w:sz w:val="20"/>
          <w:szCs w:val="20"/>
        </w:rPr>
        <w:t xml:space="preserve">is ensured by </w:t>
      </w:r>
      <w:r w:rsidR="00C66481" w:rsidRPr="005921B9">
        <w:rPr>
          <w:rFonts w:ascii="Palatino Linotype" w:hAnsi="Palatino Linotype"/>
          <w:color w:val="000000"/>
          <w:sz w:val="20"/>
          <w:szCs w:val="20"/>
        </w:rPr>
        <w:t>various</w:t>
      </w:r>
      <w:r w:rsidR="00F719C9" w:rsidRPr="005921B9">
        <w:rPr>
          <w:rFonts w:ascii="Palatino Linotype" w:hAnsi="Palatino Linotype"/>
          <w:color w:val="000000"/>
          <w:sz w:val="20"/>
          <w:szCs w:val="20"/>
        </w:rPr>
        <w:t xml:space="preserve"> central and local authorities.</w:t>
      </w:r>
      <w:r w:rsidR="002A744F" w:rsidRPr="005921B9">
        <w:rPr>
          <w:rFonts w:ascii="Palatino Linotype" w:hAnsi="Palatino Linotype"/>
          <w:color w:val="000000"/>
          <w:sz w:val="20"/>
          <w:szCs w:val="20"/>
        </w:rPr>
        <w:t xml:space="preserve"> </w:t>
      </w:r>
      <w:r w:rsidR="00470D82" w:rsidRPr="005921B9">
        <w:rPr>
          <w:rFonts w:ascii="Palatino Linotype" w:hAnsi="Palatino Linotype"/>
          <w:color w:val="000000"/>
          <w:sz w:val="20"/>
          <w:szCs w:val="20"/>
          <w:lang w:val="ro-RO"/>
        </w:rPr>
        <w:t>To interact with the Romanian authorities, you can use the residence permit and the personal numerical code (</w:t>
      </w:r>
      <w:r w:rsidR="00470D82" w:rsidRPr="005921B9">
        <w:rPr>
          <w:rFonts w:ascii="Palatino Linotype" w:hAnsi="Palatino Linotype"/>
          <w:i/>
          <w:iCs/>
          <w:color w:val="000000"/>
          <w:sz w:val="20"/>
          <w:szCs w:val="20"/>
          <w:lang w:val="ro-RO"/>
        </w:rPr>
        <w:t xml:space="preserve">cod numeric personal / CNP </w:t>
      </w:r>
      <w:r w:rsidR="00470D82" w:rsidRPr="005921B9">
        <w:rPr>
          <w:rFonts w:ascii="Palatino Linotype" w:hAnsi="Palatino Linotype"/>
          <w:color w:val="000000"/>
          <w:sz w:val="20"/>
          <w:szCs w:val="20"/>
          <w:lang w:val="ro-RO"/>
        </w:rPr>
        <w:t>in Romanian) issued by the General Inspectorate for Immigration.</w:t>
      </w:r>
    </w:p>
    <w:p w14:paraId="08D760EA" w14:textId="77777777" w:rsidR="002A744F" w:rsidRPr="005921B9" w:rsidRDefault="002A744F" w:rsidP="00480898">
      <w:pPr>
        <w:spacing w:after="0" w:line="240" w:lineRule="auto"/>
        <w:jc w:val="both"/>
        <w:rPr>
          <w:rFonts w:ascii="Palatino Linotype" w:hAnsi="Palatino Linotype"/>
          <w:color w:val="000000"/>
          <w:sz w:val="20"/>
          <w:szCs w:val="20"/>
        </w:rPr>
      </w:pPr>
    </w:p>
    <w:p w14:paraId="0A7818D2" w14:textId="1096F55F" w:rsidR="00E82533" w:rsidRPr="005921B9" w:rsidRDefault="00077E1A" w:rsidP="00F719C9">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 find official and useful information on </w:t>
      </w:r>
      <w:r w:rsidR="00F719C9" w:rsidRPr="005921B9">
        <w:rPr>
          <w:rFonts w:ascii="Palatino Linotype" w:hAnsi="Palatino Linotype"/>
          <w:b/>
          <w:bCs/>
          <w:color w:val="000000"/>
          <w:sz w:val="20"/>
          <w:szCs w:val="20"/>
        </w:rPr>
        <w:t>accessing</w:t>
      </w:r>
      <w:r w:rsidR="00A27369" w:rsidRPr="005921B9">
        <w:rPr>
          <w:rFonts w:ascii="Palatino Linotype" w:hAnsi="Palatino Linotype"/>
          <w:b/>
          <w:bCs/>
          <w:color w:val="000000"/>
          <w:sz w:val="20"/>
          <w:szCs w:val="20"/>
        </w:rPr>
        <w:t xml:space="preserve"> </w:t>
      </w:r>
      <w:r w:rsidRPr="005921B9">
        <w:rPr>
          <w:rFonts w:ascii="Palatino Linotype" w:hAnsi="Palatino Linotype"/>
          <w:b/>
          <w:bCs/>
          <w:color w:val="000000"/>
          <w:sz w:val="20"/>
          <w:szCs w:val="20"/>
        </w:rPr>
        <w:t xml:space="preserve">your rights </w:t>
      </w:r>
      <w:r w:rsidR="005730FA" w:rsidRPr="005921B9">
        <w:rPr>
          <w:rFonts w:ascii="Palatino Linotype" w:hAnsi="Palatino Linotype"/>
          <w:b/>
          <w:bCs/>
          <w:color w:val="000000"/>
          <w:sz w:val="20"/>
          <w:szCs w:val="20"/>
        </w:rPr>
        <w:t>on the</w:t>
      </w:r>
      <w:r w:rsidRPr="005921B9">
        <w:rPr>
          <w:rFonts w:ascii="Palatino Linotype" w:hAnsi="Palatino Linotype"/>
          <w:b/>
          <w:bCs/>
          <w:color w:val="000000"/>
          <w:sz w:val="20"/>
          <w:szCs w:val="20"/>
        </w:rPr>
        <w:t xml:space="preserve"> governmental platform</w:t>
      </w:r>
      <w:r w:rsidR="00E82533" w:rsidRPr="005921B9">
        <w:rPr>
          <w:rFonts w:ascii="Palatino Linotype" w:hAnsi="Palatino Linotype"/>
          <w:b/>
          <w:bCs/>
          <w:color w:val="000000"/>
          <w:sz w:val="20"/>
          <w:szCs w:val="20"/>
        </w:rPr>
        <w:t xml:space="preserve"> protectieucraina.gov.ro</w:t>
      </w:r>
      <w:r w:rsidR="005730FA" w:rsidRPr="005921B9">
        <w:rPr>
          <w:rFonts w:ascii="Palatino Linotype" w:hAnsi="Palatino Linotype"/>
          <w:b/>
          <w:bCs/>
          <w:color w:val="000000"/>
          <w:sz w:val="20"/>
          <w:szCs w:val="20"/>
        </w:rPr>
        <w:t>.</w:t>
      </w:r>
      <w:r w:rsidR="00E82533" w:rsidRPr="005921B9">
        <w:rPr>
          <w:rFonts w:ascii="Palatino Linotype" w:hAnsi="Palatino Linotype"/>
          <w:b/>
          <w:bCs/>
          <w:color w:val="000000"/>
          <w:sz w:val="20"/>
          <w:szCs w:val="20"/>
        </w:rPr>
        <w:t xml:space="preserve"> </w:t>
      </w:r>
    </w:p>
    <w:p w14:paraId="3C5CF1DA" w14:textId="77777777" w:rsidR="00E82533" w:rsidRPr="005921B9" w:rsidRDefault="00E82533" w:rsidP="005730FA">
      <w:pPr>
        <w:spacing w:after="0" w:line="240" w:lineRule="auto"/>
        <w:rPr>
          <w:rFonts w:ascii="Palatino Linotype" w:hAnsi="Palatino Linotype"/>
          <w:color w:val="000000"/>
          <w:sz w:val="20"/>
          <w:szCs w:val="20"/>
        </w:rPr>
      </w:pPr>
    </w:p>
    <w:p w14:paraId="54B70F90" w14:textId="4BAAB297" w:rsidR="00E82533" w:rsidRPr="005921B9" w:rsidRDefault="002A744F" w:rsidP="004B2B92">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See also the section</w:t>
      </w:r>
      <w:r w:rsidR="00E82533" w:rsidRPr="005921B9">
        <w:rPr>
          <w:rFonts w:ascii="Palatino Linotype" w:hAnsi="Palatino Linotype"/>
          <w:color w:val="000000"/>
          <w:sz w:val="20"/>
          <w:szCs w:val="20"/>
        </w:rPr>
        <w:t xml:space="preserve"> </w:t>
      </w:r>
      <w:hyperlink w:anchor="_III._WHERE_CAN" w:history="1">
        <w:r w:rsidR="005730FA" w:rsidRPr="005921B9">
          <w:rPr>
            <w:rStyle w:val="Hyperlink"/>
            <w:rFonts w:ascii="Palatino Linotype" w:hAnsi="Palatino Linotype"/>
            <w:bCs/>
            <w:sz w:val="20"/>
            <w:szCs w:val="20"/>
          </w:rPr>
          <w:t>III.</w:t>
        </w:r>
        <w:r w:rsidR="005730FA" w:rsidRPr="005921B9">
          <w:rPr>
            <w:rStyle w:val="Hyperlink"/>
            <w:rFonts w:ascii="Palatino Linotype" w:hAnsi="Palatino Linotype"/>
            <w:sz w:val="20"/>
            <w:szCs w:val="20"/>
          </w:rPr>
          <w:t xml:space="preserve"> </w:t>
        </w:r>
        <w:r w:rsidR="005730FA" w:rsidRPr="005921B9">
          <w:rPr>
            <w:rStyle w:val="Hyperlink"/>
            <w:rFonts w:ascii="Palatino Linotype" w:hAnsi="Palatino Linotype"/>
            <w:bCs/>
            <w:sz w:val="20"/>
            <w:szCs w:val="20"/>
          </w:rPr>
          <w:t xml:space="preserve">Where can </w:t>
        </w:r>
        <w:r w:rsidR="00742067">
          <w:rPr>
            <w:rStyle w:val="Hyperlink"/>
            <w:rFonts w:ascii="Palatino Linotype" w:hAnsi="Palatino Linotype"/>
            <w:bCs/>
            <w:sz w:val="20"/>
            <w:szCs w:val="20"/>
          </w:rPr>
          <w:t>I</w:t>
        </w:r>
        <w:r w:rsidR="005730FA" w:rsidRPr="005921B9">
          <w:rPr>
            <w:rStyle w:val="Hyperlink"/>
            <w:rFonts w:ascii="Palatino Linotype" w:hAnsi="Palatino Linotype"/>
            <w:bCs/>
            <w:sz w:val="20"/>
            <w:szCs w:val="20"/>
          </w:rPr>
          <w:t xml:space="preserve"> receive support for accessing the rights as a beneficiary of temporary protection in Romania?</w:t>
        </w:r>
      </w:hyperlink>
    </w:p>
    <w:p w14:paraId="0DDCD936" w14:textId="77777777" w:rsidR="00E82533" w:rsidRPr="005921B9" w:rsidRDefault="00E82533" w:rsidP="00480898">
      <w:pPr>
        <w:spacing w:after="0" w:line="240" w:lineRule="auto"/>
        <w:rPr>
          <w:rFonts w:ascii="Palatino Linotype" w:hAnsi="Palatino Linotype"/>
          <w:color w:val="000000"/>
          <w:sz w:val="20"/>
          <w:szCs w:val="20"/>
        </w:rPr>
      </w:pPr>
    </w:p>
    <w:p w14:paraId="6C85B48C" w14:textId="39BE02E1"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8" w:name="_Toc103293565"/>
      <w:bookmarkStart w:id="39" w:name="_Toc103893454"/>
      <w:r w:rsidRPr="005921B9">
        <w:rPr>
          <w:rFonts w:ascii="Palatino Linotype" w:hAnsi="Palatino Linotype"/>
          <w:bCs w:val="0"/>
          <w:i w:val="0"/>
          <w:iCs w:val="0"/>
          <w:color w:val="0000FF"/>
          <w:sz w:val="20"/>
          <w:szCs w:val="20"/>
        </w:rPr>
        <w:t>What obligations do I have as a beneficiary of temporary protection?</w:t>
      </w:r>
      <w:bookmarkEnd w:id="38"/>
      <w:bookmarkEnd w:id="39"/>
    </w:p>
    <w:p w14:paraId="4D2F5E61"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obligation to comply with the legislation regarding the legal regime of foreigners.</w:t>
      </w:r>
    </w:p>
    <w:p w14:paraId="2D447C0B" w14:textId="77777777" w:rsidR="002A744F" w:rsidRPr="005921B9" w:rsidRDefault="002A744F" w:rsidP="009C6A5C">
      <w:pPr>
        <w:spacing w:after="0" w:line="240" w:lineRule="auto"/>
        <w:jc w:val="both"/>
        <w:rPr>
          <w:rFonts w:ascii="Palatino Linotype" w:hAnsi="Palatino Linotype"/>
          <w:sz w:val="20"/>
          <w:szCs w:val="20"/>
        </w:rPr>
      </w:pPr>
    </w:p>
    <w:p w14:paraId="37576C71" w14:textId="77777777"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Regarding your accommodation in Romania, you must know that any person hosting a foreigner who entered legally the Romanian territory has the legal obligation to notify the competent territorial police authority, within 3 days from the date of accommodation. As an alternative, it is possible to register the hosting of a foreigner through the dedicated portal of the General Inspectorate for Immigration - </w:t>
      </w:r>
      <w:hyperlink r:id="rId29" w:history="1">
        <w:r w:rsidRPr="005921B9">
          <w:rPr>
            <w:rFonts w:ascii="Palatino Linotype" w:hAnsi="Palatino Linotype"/>
            <w:color w:val="0000FF"/>
            <w:sz w:val="20"/>
            <w:szCs w:val="20"/>
            <w:u w:val="single"/>
          </w:rPr>
          <w:t>https://portaligi.mai.gov.ro/inregistrarestraini/</w:t>
        </w:r>
      </w:hyperlink>
      <w:r w:rsidRPr="005921B9">
        <w:rPr>
          <w:rFonts w:ascii="Palatino Linotype" w:hAnsi="Palatino Linotype"/>
          <w:sz w:val="20"/>
          <w:szCs w:val="20"/>
        </w:rPr>
        <w:t>.</w:t>
      </w:r>
    </w:p>
    <w:p w14:paraId="2FE7F89A" w14:textId="77777777" w:rsidR="002A744F" w:rsidRPr="005921B9" w:rsidRDefault="002A744F" w:rsidP="009C6A5C">
      <w:pPr>
        <w:spacing w:after="0" w:line="240" w:lineRule="auto"/>
        <w:jc w:val="both"/>
        <w:rPr>
          <w:rFonts w:ascii="Palatino Linotype" w:hAnsi="Palatino Linotype"/>
          <w:sz w:val="20"/>
          <w:szCs w:val="20"/>
        </w:rPr>
      </w:pPr>
    </w:p>
    <w:p w14:paraId="713905B5" w14:textId="76042470"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When accommodated in a hotel or other tourist facility, you will </w:t>
      </w:r>
      <w:r w:rsidR="00742067" w:rsidRPr="005921B9">
        <w:rPr>
          <w:rFonts w:ascii="Palatino Linotype" w:hAnsi="Palatino Linotype"/>
          <w:sz w:val="20"/>
          <w:szCs w:val="20"/>
        </w:rPr>
        <w:t>fulfil</w:t>
      </w:r>
      <w:r w:rsidRPr="005921B9">
        <w:rPr>
          <w:rFonts w:ascii="Palatino Linotype" w:hAnsi="Palatino Linotype"/>
          <w:sz w:val="20"/>
          <w:szCs w:val="20"/>
        </w:rPr>
        <w:t xml:space="preserve"> the registration formalities at the administration office of the respective place which, within 24 hours, will communicate the necessary data to the competent territorial police authority.  </w:t>
      </w:r>
    </w:p>
    <w:p w14:paraId="339CE1D2" w14:textId="77777777" w:rsidR="002A744F" w:rsidRPr="005921B9" w:rsidRDefault="002A744F" w:rsidP="009C6A5C">
      <w:pPr>
        <w:spacing w:after="0" w:line="240" w:lineRule="auto"/>
        <w:jc w:val="both"/>
        <w:rPr>
          <w:rFonts w:ascii="Palatino Linotype" w:hAnsi="Palatino Linotype"/>
          <w:sz w:val="20"/>
          <w:szCs w:val="20"/>
        </w:rPr>
      </w:pPr>
    </w:p>
    <w:p w14:paraId="249012E0" w14:textId="77777777" w:rsidR="002A744F" w:rsidRPr="005921B9" w:rsidRDefault="002A744F" w:rsidP="004B2B92">
      <w:pPr>
        <w:spacing w:after="0" w:line="276" w:lineRule="auto"/>
        <w:jc w:val="both"/>
        <w:rPr>
          <w:rFonts w:ascii="Palatino Linotype" w:hAnsi="Palatino Linotype"/>
          <w:b/>
          <w:color w:val="0000FF"/>
          <w:sz w:val="20"/>
          <w:szCs w:val="20"/>
        </w:rPr>
      </w:pPr>
      <w:r w:rsidRPr="005921B9">
        <w:rPr>
          <w:rFonts w:ascii="Palatino Linotype" w:hAnsi="Palatino Linotype"/>
          <w:sz w:val="20"/>
          <w:szCs w:val="20"/>
        </w:rPr>
        <w:t xml:space="preserve">The fact that the person/facility hosting you has notified the police about your presence or has registered you on the portal of the General Inspectorate for Immigration does not mean that you have registered as a beneficiary of temporary protection in Romania. These are two different things. If you want to </w:t>
      </w:r>
      <w:r w:rsidRPr="005921B9">
        <w:rPr>
          <w:rFonts w:ascii="Palatino Linotype" w:hAnsi="Palatino Linotype"/>
          <w:color w:val="000000"/>
          <w:sz w:val="20"/>
          <w:szCs w:val="20"/>
        </w:rPr>
        <w:t xml:space="preserve">register as a </w:t>
      </w:r>
      <w:r w:rsidRPr="005921B9">
        <w:rPr>
          <w:rFonts w:ascii="Palatino Linotype" w:hAnsi="Palatino Linotype"/>
          <w:color w:val="000000"/>
          <w:sz w:val="20"/>
          <w:szCs w:val="20"/>
        </w:rPr>
        <w:lastRenderedPageBreak/>
        <w:t>beneficiary of temporary protection and enjoy the attached rights in Romania, read</w:t>
      </w:r>
      <w:r w:rsidRPr="005921B9">
        <w:rPr>
          <w:rFonts w:ascii="Palatino Linotype" w:hAnsi="Palatino Linotype"/>
          <w:b/>
          <w:color w:val="0000FF"/>
          <w:sz w:val="20"/>
          <w:szCs w:val="20"/>
        </w:rPr>
        <w:t xml:space="preserve"> </w:t>
      </w:r>
      <w:hyperlink w:anchor="_What_are_the" w:history="1">
        <w:r w:rsidRPr="005921B9">
          <w:rPr>
            <w:rStyle w:val="Hyperlink"/>
            <w:rFonts w:ascii="Palatino Linotype" w:hAnsi="Palatino Linotype"/>
            <w:b/>
            <w:sz w:val="20"/>
            <w:szCs w:val="20"/>
          </w:rPr>
          <w:t>What are the steps to register as a beneficiary of temporary protection?</w:t>
        </w:r>
      </w:hyperlink>
    </w:p>
    <w:p w14:paraId="76F2D2C1" w14:textId="77777777" w:rsidR="00E82533" w:rsidRPr="005921B9" w:rsidRDefault="00E82533" w:rsidP="009C6A5C">
      <w:pPr>
        <w:spacing w:after="0" w:line="240" w:lineRule="auto"/>
        <w:jc w:val="both"/>
        <w:rPr>
          <w:rFonts w:ascii="Palatino Linotype" w:hAnsi="Palatino Linotype"/>
          <w:b/>
          <w:color w:val="0000FF"/>
          <w:sz w:val="20"/>
          <w:szCs w:val="20"/>
        </w:rPr>
      </w:pPr>
    </w:p>
    <w:p w14:paraId="5C8C3258" w14:textId="4F3D43E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0" w:name="_What_obligations_do"/>
      <w:bookmarkStart w:id="41" w:name="_Toc103293566"/>
      <w:bookmarkStart w:id="42" w:name="_Toc103893455"/>
      <w:bookmarkEnd w:id="40"/>
      <w:r w:rsidRPr="005921B9">
        <w:rPr>
          <w:rFonts w:ascii="Palatino Linotype" w:hAnsi="Palatino Linotype"/>
          <w:bCs w:val="0"/>
          <w:i w:val="0"/>
          <w:iCs w:val="0"/>
          <w:color w:val="0000FF"/>
          <w:sz w:val="20"/>
          <w:szCs w:val="20"/>
        </w:rPr>
        <w:t>How long does temporary protection last?</w:t>
      </w:r>
      <w:bookmarkEnd w:id="41"/>
      <w:bookmarkEnd w:id="42"/>
    </w:p>
    <w:p w14:paraId="05ED22A0" w14:textId="77777777" w:rsidR="002A744F" w:rsidRPr="005921B9" w:rsidRDefault="002A744F" w:rsidP="00F21C87">
      <w:pPr>
        <w:spacing w:after="0" w:line="276" w:lineRule="auto"/>
        <w:jc w:val="both"/>
        <w:rPr>
          <w:rFonts w:ascii="Palatino Linotype" w:hAnsi="Palatino Linotype"/>
          <w:color w:val="000000"/>
          <w:sz w:val="20"/>
          <w:szCs w:val="20"/>
        </w:rPr>
      </w:pPr>
      <w:bookmarkStart w:id="43" w:name="_How_long_does"/>
      <w:bookmarkEnd w:id="43"/>
      <w:r w:rsidRPr="005921B9">
        <w:rPr>
          <w:rFonts w:ascii="Palatino Linotype" w:hAnsi="Palatino Linotype"/>
          <w:color w:val="000000"/>
          <w:sz w:val="20"/>
          <w:szCs w:val="20"/>
        </w:rPr>
        <w:t>Temporary protection lasts until 4 March 2023 and can be renewed for two consecutive periods of 6 months each, meaning until 4 March 2024. This period may be extended for another year depending on the situation in Ukraine.</w:t>
      </w:r>
    </w:p>
    <w:p w14:paraId="75561862" w14:textId="77777777" w:rsidR="002A744F" w:rsidRPr="005921B9" w:rsidRDefault="002A744F" w:rsidP="009C6A5C">
      <w:pPr>
        <w:spacing w:after="0" w:line="240" w:lineRule="auto"/>
        <w:jc w:val="both"/>
        <w:rPr>
          <w:rFonts w:ascii="Palatino Linotype" w:hAnsi="Palatino Linotype"/>
          <w:color w:val="000000"/>
          <w:sz w:val="20"/>
          <w:szCs w:val="20"/>
        </w:rPr>
      </w:pPr>
    </w:p>
    <w:p w14:paraId="4A9347AD" w14:textId="1D9D8CA7" w:rsidR="00E82533" w:rsidRDefault="002A744F" w:rsidP="009C6A5C">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Temporary protection may be terminated before the above time limits, under conditions established by law, when this is decided by a decision of the Council of the European Union.</w:t>
      </w:r>
    </w:p>
    <w:p w14:paraId="40299E03" w14:textId="179FAD89" w:rsidR="00383143" w:rsidRDefault="00383143" w:rsidP="009C6A5C">
      <w:pPr>
        <w:spacing w:after="0" w:line="276" w:lineRule="auto"/>
        <w:rPr>
          <w:rFonts w:ascii="Palatino Linotype" w:hAnsi="Palatino Linotype"/>
          <w:color w:val="000000"/>
          <w:sz w:val="20"/>
          <w:szCs w:val="20"/>
        </w:rPr>
      </w:pPr>
    </w:p>
    <w:p w14:paraId="63D12F71" w14:textId="1D9D5BFC" w:rsidR="00383143" w:rsidRPr="00383143" w:rsidRDefault="00383143" w:rsidP="009C6A5C">
      <w:pPr>
        <w:spacing w:after="0" w:line="276" w:lineRule="auto"/>
        <w:rPr>
          <w:rFonts w:ascii="Palatino Linotype" w:hAnsi="Palatino Linotype"/>
          <w:sz w:val="20"/>
          <w:szCs w:val="20"/>
        </w:rPr>
      </w:pPr>
      <w:r w:rsidRPr="00383143">
        <w:rPr>
          <w:rFonts w:ascii="Palatino Linotype" w:hAnsi="Palatino Linotype" w:cs="Calibri"/>
          <w:sz w:val="20"/>
          <w:szCs w:val="20"/>
        </w:rPr>
        <w:t>The Council Implementing Decision (EU) 2022/382 of 4 March 2022 establishing the existence of a massive influx of displaced persons from Ukraine, within the meaning of Article 5 of Directive 2001/55/EC and having the effect of introducing temporary protection was extended until 04.03.2024. Permits issued to beneficiaries of temporary protection in Romania are valid for the entire period of application of the EU Decision, so they will be extended automatically, without the need for a request in this regard.</w:t>
      </w:r>
    </w:p>
    <w:p w14:paraId="1028C153" w14:textId="77777777" w:rsidR="009C6A5C" w:rsidRPr="005921B9" w:rsidRDefault="009C6A5C" w:rsidP="009C6A5C">
      <w:pPr>
        <w:spacing w:after="0" w:line="276" w:lineRule="auto"/>
        <w:rPr>
          <w:sz w:val="20"/>
          <w:szCs w:val="20"/>
        </w:rPr>
      </w:pPr>
    </w:p>
    <w:p w14:paraId="0F318EB1" w14:textId="305F55E1" w:rsidR="00E82533" w:rsidRPr="005921B9" w:rsidRDefault="002A744F" w:rsidP="00F21C87">
      <w:pPr>
        <w:pStyle w:val="Heading2"/>
        <w:spacing w:after="120" w:line="276" w:lineRule="auto"/>
        <w:rPr>
          <w:color w:val="000000"/>
          <w:sz w:val="20"/>
          <w:szCs w:val="20"/>
        </w:rPr>
      </w:pPr>
      <w:bookmarkStart w:id="44" w:name="_Toc103293567"/>
      <w:bookmarkStart w:id="45" w:name="_Toc103893456"/>
      <w:r w:rsidRPr="005921B9">
        <w:rPr>
          <w:rFonts w:ascii="Palatino Linotype" w:hAnsi="Palatino Linotype"/>
          <w:bCs w:val="0"/>
          <w:i w:val="0"/>
          <w:iCs w:val="0"/>
          <w:color w:val="0000FF"/>
          <w:sz w:val="20"/>
          <w:szCs w:val="20"/>
        </w:rPr>
        <w:t>Are there cases of exclusion from temporary protection?</w:t>
      </w:r>
      <w:bookmarkEnd w:id="44"/>
      <w:bookmarkEnd w:id="45"/>
    </w:p>
    <w:p w14:paraId="7B3BE3C7" w14:textId="25C1933B"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there are cases of exclusion from temporary protection. For certain acts which exceed a certain level of severity, the General Inspectorate for Immigration may decide to exclude from temporary protection.</w:t>
      </w:r>
      <w:r w:rsidR="00E82533" w:rsidRPr="005921B9">
        <w:rPr>
          <w:rFonts w:ascii="Palatino Linotype" w:hAnsi="Palatino Linotype"/>
          <w:color w:val="000000"/>
          <w:sz w:val="20"/>
          <w:szCs w:val="20"/>
        </w:rPr>
        <w:t xml:space="preserve"> </w:t>
      </w:r>
    </w:p>
    <w:p w14:paraId="439E546F" w14:textId="77777777" w:rsidR="00E82533" w:rsidRPr="005921B9" w:rsidRDefault="00E82533" w:rsidP="009C6A5C">
      <w:pPr>
        <w:spacing w:after="0" w:line="240" w:lineRule="auto"/>
        <w:jc w:val="both"/>
        <w:rPr>
          <w:rFonts w:ascii="Palatino Linotype" w:hAnsi="Palatino Linotype"/>
          <w:color w:val="000000"/>
          <w:sz w:val="20"/>
          <w:szCs w:val="20"/>
        </w:rPr>
      </w:pPr>
    </w:p>
    <w:p w14:paraId="2C1A0C01" w14:textId="0724B3DE"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6" w:name="_Toc103293568"/>
      <w:bookmarkStart w:id="47" w:name="_Toc103893457"/>
      <w:r w:rsidRPr="005921B9">
        <w:rPr>
          <w:rFonts w:ascii="Palatino Linotype" w:hAnsi="Palatino Linotype"/>
          <w:bCs w:val="0"/>
          <w:i w:val="0"/>
          <w:iCs w:val="0"/>
          <w:color w:val="0000FF"/>
          <w:sz w:val="20"/>
          <w:szCs w:val="20"/>
        </w:rPr>
        <w:t>Can I return to my country of origin?</w:t>
      </w:r>
      <w:bookmarkEnd w:id="46"/>
      <w:bookmarkEnd w:id="47"/>
    </w:p>
    <w:p w14:paraId="7E4B487E" w14:textId="16B8155A"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your home country at any time. If you want to return or to request return to your home country, you will be supported in this regard by the Romanian authorities.</w:t>
      </w:r>
      <w:r w:rsidR="00E82533" w:rsidRPr="005921B9">
        <w:rPr>
          <w:rFonts w:ascii="Palatino Linotype" w:hAnsi="Palatino Linotype"/>
          <w:color w:val="000000"/>
          <w:sz w:val="20"/>
          <w:szCs w:val="20"/>
        </w:rPr>
        <w:t xml:space="preserve"> </w:t>
      </w:r>
    </w:p>
    <w:p w14:paraId="29290A94" w14:textId="77777777" w:rsidR="00E82533" w:rsidRPr="005921B9" w:rsidRDefault="00E82533" w:rsidP="009C6A5C">
      <w:pPr>
        <w:spacing w:line="240" w:lineRule="auto"/>
        <w:rPr>
          <w:sz w:val="20"/>
          <w:szCs w:val="20"/>
        </w:rPr>
      </w:pPr>
      <w:bookmarkStart w:id="48" w:name="_Hlk100649820"/>
    </w:p>
    <w:p w14:paraId="26878C89" w14:textId="2782C5C7"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9" w:name="_Toc103293569"/>
      <w:bookmarkStart w:id="50" w:name="_Toc103893458"/>
      <w:r w:rsidRPr="005921B9">
        <w:rPr>
          <w:rFonts w:ascii="Palatino Linotype" w:hAnsi="Palatino Linotype"/>
          <w:bCs w:val="0"/>
          <w:i w:val="0"/>
          <w:iCs w:val="0"/>
          <w:color w:val="0000FF"/>
          <w:sz w:val="20"/>
          <w:szCs w:val="20"/>
        </w:rPr>
        <w:t>Can I return to Romania if I temporarily returned to Ukraine, for example to visit my family?</w:t>
      </w:r>
      <w:bookmarkEnd w:id="49"/>
      <w:bookmarkEnd w:id="50"/>
    </w:p>
    <w:p w14:paraId="4C28C7C7"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Romania as long as the duration of the temporary protection has not expired and you meet the entry conditions. Upon return to Romania, you will continue to enjoy temporary protection until the expiry of the period for which it was granted.</w:t>
      </w:r>
    </w:p>
    <w:p w14:paraId="2D7CA8FF" w14:textId="77777777" w:rsidR="00E82533" w:rsidRPr="005921B9" w:rsidRDefault="00E82533" w:rsidP="009C6A5C">
      <w:pPr>
        <w:spacing w:line="240" w:lineRule="auto"/>
        <w:rPr>
          <w:sz w:val="20"/>
          <w:szCs w:val="20"/>
        </w:rPr>
      </w:pPr>
    </w:p>
    <w:p w14:paraId="226C14F5" w14:textId="28D9D8A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1" w:name="_Toc103293570"/>
      <w:bookmarkStart w:id="52" w:name="_Toc103893459"/>
      <w:r w:rsidRPr="005921B9">
        <w:rPr>
          <w:rFonts w:ascii="Palatino Linotype" w:hAnsi="Palatino Linotype"/>
          <w:bCs w:val="0"/>
          <w:i w:val="0"/>
          <w:iCs w:val="0"/>
          <w:color w:val="0000FF"/>
          <w:sz w:val="20"/>
          <w:szCs w:val="20"/>
        </w:rPr>
        <w:t>Can I travel to other Member States of the European Union if I registered as a beneficiary of temporary protection in Romania?</w:t>
      </w:r>
      <w:bookmarkEnd w:id="51"/>
      <w:bookmarkEnd w:id="52"/>
    </w:p>
    <w:p w14:paraId="2FC4B1F7" w14:textId="3F996B59" w:rsidR="00590E04" w:rsidRPr="005921B9" w:rsidRDefault="00590E04" w:rsidP="00F21C87">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 xml:space="preserve">After you registered </w:t>
      </w:r>
      <w:r w:rsidR="004145B2" w:rsidRPr="005921B9">
        <w:rPr>
          <w:rFonts w:ascii="Palatino Linotype" w:hAnsi="Palatino Linotype"/>
          <w:color w:val="000000"/>
          <w:sz w:val="20"/>
          <w:szCs w:val="20"/>
        </w:rPr>
        <w:t xml:space="preserve">as beneficiary of temporary protection in Romania and you were issued a residence permit in Romania, </w:t>
      </w:r>
      <w:r w:rsidR="004145B2" w:rsidRPr="005921B9">
        <w:rPr>
          <w:rFonts w:ascii="Palatino Linotype" w:hAnsi="Palatino Linotype"/>
          <w:b/>
          <w:bCs/>
          <w:color w:val="000000"/>
          <w:sz w:val="20"/>
          <w:szCs w:val="20"/>
        </w:rPr>
        <w:t xml:space="preserve">you have the </w:t>
      </w:r>
      <w:r w:rsidRPr="005921B9">
        <w:rPr>
          <w:rFonts w:ascii="Palatino Linotype" w:hAnsi="Palatino Linotype"/>
          <w:b/>
          <w:bCs/>
          <w:color w:val="000000"/>
          <w:sz w:val="20"/>
          <w:szCs w:val="20"/>
        </w:rPr>
        <w:t xml:space="preserve">right to move freely in </w:t>
      </w:r>
      <w:r w:rsidR="004145B2" w:rsidRPr="005921B9">
        <w:rPr>
          <w:rFonts w:ascii="Palatino Linotype" w:hAnsi="Palatino Linotype"/>
          <w:b/>
          <w:bCs/>
          <w:color w:val="000000"/>
          <w:sz w:val="20"/>
          <w:szCs w:val="20"/>
        </w:rPr>
        <w:t xml:space="preserve">the other </w:t>
      </w:r>
      <w:r w:rsidRPr="005921B9">
        <w:rPr>
          <w:rFonts w:ascii="Palatino Linotype" w:hAnsi="Palatino Linotype"/>
          <w:b/>
          <w:bCs/>
          <w:color w:val="000000"/>
          <w:sz w:val="20"/>
          <w:szCs w:val="20"/>
        </w:rPr>
        <w:t>EU countries for 90 days within a 180-day period</w:t>
      </w:r>
      <w:r w:rsidR="004145B2" w:rsidRPr="005921B9">
        <w:rPr>
          <w:rFonts w:ascii="Palatino Linotype" w:hAnsi="Palatino Linotype"/>
          <w:b/>
          <w:bCs/>
          <w:color w:val="000000"/>
          <w:sz w:val="20"/>
          <w:szCs w:val="20"/>
        </w:rPr>
        <w:t>, if you meet the travel requirements</w:t>
      </w:r>
      <w:r w:rsidR="004145B2" w:rsidRPr="005921B9">
        <w:rPr>
          <w:rFonts w:ascii="Palatino Linotype" w:hAnsi="Palatino Linotype"/>
          <w:color w:val="000000"/>
          <w:sz w:val="20"/>
          <w:szCs w:val="20"/>
        </w:rPr>
        <w:t>.</w:t>
      </w:r>
      <w:r w:rsidR="00E81BE2" w:rsidRPr="005921B9">
        <w:rPr>
          <w:rFonts w:ascii="Palatino Linotype" w:hAnsi="Palatino Linotype"/>
          <w:color w:val="000000"/>
          <w:sz w:val="20"/>
          <w:szCs w:val="20"/>
        </w:rPr>
        <w:t xml:space="preserve"> </w:t>
      </w:r>
    </w:p>
    <w:p w14:paraId="3D25D5F5" w14:textId="6B033BBF" w:rsidR="00E82533" w:rsidRPr="005921B9" w:rsidRDefault="00E82533" w:rsidP="00590E04">
      <w:pPr>
        <w:spacing w:after="0" w:line="240"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highlight w:val="yellow"/>
        </w:rPr>
        <w:t xml:space="preserve"> </w:t>
      </w:r>
    </w:p>
    <w:p w14:paraId="4E98D44B" w14:textId="1CAE6FC9" w:rsidR="006C2C7B" w:rsidRPr="005921B9" w:rsidRDefault="00A46C94" w:rsidP="004B2B92">
      <w:pPr>
        <w:spacing w:after="0" w:line="276" w:lineRule="auto"/>
        <w:jc w:val="both"/>
        <w:rPr>
          <w:rFonts w:ascii="Palatino Linotype" w:hAnsi="Palatino Linotype"/>
          <w:b/>
          <w:bCs/>
          <w:color w:val="000000"/>
          <w:sz w:val="20"/>
          <w:szCs w:val="20"/>
        </w:rPr>
      </w:pPr>
      <w:r w:rsidRPr="005921B9">
        <w:rPr>
          <w:rFonts w:ascii="Palatino Linotype" w:hAnsi="Palatino Linotype"/>
          <w:color w:val="000000"/>
          <w:sz w:val="20"/>
          <w:szCs w:val="20"/>
        </w:rPr>
        <w:t>Remember that Romania is not part of the Schengen area (area with</w:t>
      </w:r>
      <w:r w:rsidR="00590E04" w:rsidRPr="005921B9">
        <w:rPr>
          <w:rFonts w:ascii="Palatino Linotype" w:hAnsi="Palatino Linotype"/>
          <w:color w:val="000000"/>
          <w:sz w:val="20"/>
          <w:szCs w:val="20"/>
        </w:rPr>
        <w:t xml:space="preserve">out </w:t>
      </w:r>
      <w:r w:rsidRPr="005921B9">
        <w:rPr>
          <w:rFonts w:ascii="Palatino Linotype" w:hAnsi="Palatino Linotype"/>
          <w:color w:val="000000"/>
          <w:sz w:val="20"/>
          <w:szCs w:val="20"/>
        </w:rPr>
        <w:t xml:space="preserve">internal border control). As such, your travel documents (for example, biometric passport or simple passport with visa) will be </w:t>
      </w:r>
      <w:r w:rsidR="005F6F01" w:rsidRPr="005921B9">
        <w:rPr>
          <w:rFonts w:ascii="Palatino Linotype" w:hAnsi="Palatino Linotype"/>
          <w:color w:val="000000"/>
          <w:sz w:val="20"/>
          <w:szCs w:val="20"/>
        </w:rPr>
        <w:t>checked</w:t>
      </w:r>
      <w:r w:rsidRPr="005921B9">
        <w:rPr>
          <w:rFonts w:ascii="Palatino Linotype" w:hAnsi="Palatino Linotype"/>
          <w:color w:val="000000"/>
          <w:sz w:val="20"/>
          <w:szCs w:val="20"/>
        </w:rPr>
        <w:t xml:space="preserve"> again at the border of the first EU country </w:t>
      </w:r>
      <w:r w:rsidR="005F6F01" w:rsidRPr="005921B9">
        <w:rPr>
          <w:rFonts w:ascii="Palatino Linotype" w:hAnsi="Palatino Linotype"/>
          <w:color w:val="000000"/>
          <w:sz w:val="20"/>
          <w:szCs w:val="20"/>
        </w:rPr>
        <w:t>that</w:t>
      </w:r>
      <w:r w:rsidRPr="005921B9">
        <w:rPr>
          <w:rFonts w:ascii="Palatino Linotype" w:hAnsi="Palatino Linotype"/>
          <w:color w:val="000000"/>
          <w:sz w:val="20"/>
          <w:szCs w:val="20"/>
        </w:rPr>
        <w:t xml:space="preserve"> </w:t>
      </w:r>
      <w:r w:rsidR="005F6F01" w:rsidRPr="005921B9">
        <w:rPr>
          <w:rFonts w:ascii="Palatino Linotype" w:hAnsi="Palatino Linotype"/>
          <w:color w:val="000000"/>
          <w:sz w:val="20"/>
          <w:szCs w:val="20"/>
        </w:rPr>
        <w:t>forms</w:t>
      </w:r>
      <w:r w:rsidRPr="005921B9">
        <w:rPr>
          <w:rFonts w:ascii="Palatino Linotype" w:hAnsi="Palatino Linotype"/>
          <w:color w:val="000000"/>
          <w:sz w:val="20"/>
          <w:szCs w:val="20"/>
        </w:rPr>
        <w:t xml:space="preserve"> part of the Schengen area (for example, Hungary). </w:t>
      </w:r>
      <w:r w:rsidR="006C2C7B" w:rsidRPr="005921B9">
        <w:rPr>
          <w:rFonts w:ascii="Palatino Linotype" w:hAnsi="Palatino Linotype"/>
          <w:b/>
          <w:bCs/>
          <w:color w:val="000000"/>
          <w:sz w:val="20"/>
          <w:szCs w:val="20"/>
        </w:rPr>
        <w:t>Before traveling, we recommend that you always check the entry conditions with the embassy of the state where you want to travel.</w:t>
      </w:r>
    </w:p>
    <w:p w14:paraId="3D5DE56C" w14:textId="77777777" w:rsidR="006C2C7B" w:rsidRPr="005921B9" w:rsidRDefault="006C2C7B" w:rsidP="004B2B92">
      <w:pPr>
        <w:spacing w:after="0" w:line="276" w:lineRule="auto"/>
        <w:jc w:val="both"/>
        <w:rPr>
          <w:rFonts w:ascii="Palatino Linotype" w:hAnsi="Palatino Linotype"/>
          <w:color w:val="000000"/>
          <w:sz w:val="20"/>
          <w:szCs w:val="20"/>
        </w:rPr>
      </w:pPr>
    </w:p>
    <w:p w14:paraId="7C3196E2" w14:textId="12291F0C"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Remember that the residence permit issued by the General Inspectorate for Immigration to beneficiaries of temporary protection in Romania is not a travel document and does not replace a passport.</w:t>
      </w:r>
    </w:p>
    <w:p w14:paraId="077B162E" w14:textId="0FAF470B"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find more information on travelling in the European Union and the Schengen area on the website of the European Commission,</w:t>
      </w:r>
      <w:r w:rsidR="0033601D" w:rsidRPr="005921B9">
        <w:rPr>
          <w:rFonts w:ascii="Palatino Linotype" w:hAnsi="Palatino Linotype"/>
          <w:color w:val="000000"/>
          <w:sz w:val="20"/>
          <w:szCs w:val="20"/>
        </w:rPr>
        <w:t xml:space="preserve"> with links to official websites of EU Member States: </w:t>
      </w:r>
      <w:r w:rsidRPr="005921B9">
        <w:rPr>
          <w:rFonts w:ascii="Palatino Linotype" w:hAnsi="Palatino Linotype"/>
          <w:color w:val="000000"/>
          <w:sz w:val="20"/>
          <w:szCs w:val="20"/>
        </w:rPr>
        <w:t xml:space="preserve"> </w:t>
      </w:r>
      <w:hyperlink r:id="rId30"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31"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32"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p>
    <w:p w14:paraId="180EA866" w14:textId="77777777" w:rsidR="00E82533" w:rsidRPr="005921B9" w:rsidRDefault="00E82533" w:rsidP="004B2B92">
      <w:pPr>
        <w:spacing w:line="276" w:lineRule="auto"/>
        <w:jc w:val="both"/>
        <w:rPr>
          <w:rFonts w:ascii="Palatino Linotype" w:hAnsi="Palatino Linotype"/>
          <w:color w:val="000000"/>
          <w:sz w:val="20"/>
          <w:szCs w:val="20"/>
        </w:rPr>
      </w:pPr>
    </w:p>
    <w:p w14:paraId="055F01B0" w14:textId="67B075DE" w:rsidR="00E82533" w:rsidRPr="005921B9" w:rsidRDefault="006C2C7B" w:rsidP="00F21C87">
      <w:pPr>
        <w:pStyle w:val="Heading2"/>
        <w:spacing w:after="120" w:line="276" w:lineRule="auto"/>
        <w:rPr>
          <w:rFonts w:ascii="Palatino Linotype" w:hAnsi="Palatino Linotype"/>
          <w:bCs w:val="0"/>
          <w:i w:val="0"/>
          <w:iCs w:val="0"/>
          <w:color w:val="0000FF"/>
          <w:sz w:val="20"/>
          <w:szCs w:val="20"/>
        </w:rPr>
      </w:pPr>
      <w:bookmarkStart w:id="53" w:name="_Toc103293571"/>
      <w:bookmarkStart w:id="54" w:name="_Toc103893460"/>
      <w:bookmarkEnd w:id="48"/>
      <w:r w:rsidRPr="005921B9">
        <w:rPr>
          <w:rFonts w:ascii="Palatino Linotype" w:hAnsi="Palatino Linotype"/>
          <w:bCs w:val="0"/>
          <w:i w:val="0"/>
          <w:iCs w:val="0"/>
          <w:color w:val="0000FF"/>
          <w:sz w:val="20"/>
          <w:szCs w:val="20"/>
        </w:rPr>
        <w:t>Can I apply for asylum (international protection) if I enjoy temporary protection?</w:t>
      </w:r>
      <w:bookmarkEnd w:id="53"/>
      <w:bookmarkEnd w:id="54"/>
    </w:p>
    <w:p w14:paraId="240D77CD" w14:textId="44BF8329"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Beneficiaries of temporary protection can lodge an application for asylum at any time. The asylum procedure is more complex, contains several procedural steps, involves an individual analysis of your case and often involves a lengthy procedure. Also, during the asylum procedure, you have the obligation to hand over your travel documents and not to leave the territory of Romania.  </w:t>
      </w:r>
    </w:p>
    <w:p w14:paraId="02179776" w14:textId="77777777" w:rsidR="006C2C7B" w:rsidRPr="005921B9" w:rsidRDefault="006C2C7B" w:rsidP="004B2B92">
      <w:pPr>
        <w:spacing w:after="0" w:line="276" w:lineRule="auto"/>
        <w:jc w:val="both"/>
        <w:rPr>
          <w:rFonts w:ascii="Palatino Linotype" w:hAnsi="Palatino Linotype"/>
          <w:color w:val="000000"/>
          <w:sz w:val="20"/>
          <w:szCs w:val="20"/>
        </w:rPr>
      </w:pPr>
    </w:p>
    <w:p w14:paraId="5ECBCBCF" w14:textId="33B9C931"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apply for asylum and, at the end of the asylum procedure, you are not granted a form of international protection (refugee status or subsidiary protection), you will continue to enjoy temporary protection until the expiry of the period for which it was granted.</w:t>
      </w:r>
    </w:p>
    <w:p w14:paraId="4B56AA8D" w14:textId="77777777" w:rsidR="00E82533" w:rsidRPr="005921B9" w:rsidRDefault="00E82533" w:rsidP="004B2B92">
      <w:pPr>
        <w:spacing w:after="0" w:line="276" w:lineRule="auto"/>
        <w:jc w:val="both"/>
        <w:rPr>
          <w:rFonts w:ascii="Palatino Linotype" w:hAnsi="Palatino Linotype"/>
          <w:color w:val="000000"/>
          <w:sz w:val="20"/>
          <w:szCs w:val="20"/>
        </w:rPr>
      </w:pPr>
    </w:p>
    <w:p w14:paraId="56D9C1B5" w14:textId="4A53BB09" w:rsidR="00E82533" w:rsidRPr="005921B9" w:rsidRDefault="006C2C7B" w:rsidP="009D69DE">
      <w:pPr>
        <w:pStyle w:val="Heading2"/>
        <w:spacing w:after="120" w:line="276" w:lineRule="auto"/>
        <w:rPr>
          <w:rFonts w:ascii="Palatino Linotype" w:hAnsi="Palatino Linotype"/>
          <w:bCs w:val="0"/>
          <w:i w:val="0"/>
          <w:iCs w:val="0"/>
          <w:color w:val="0000FF"/>
          <w:sz w:val="20"/>
          <w:szCs w:val="20"/>
        </w:rPr>
      </w:pPr>
      <w:bookmarkStart w:id="55" w:name="_Toc103293572"/>
      <w:bookmarkStart w:id="56" w:name="_Toc103893461"/>
      <w:bookmarkStart w:id="57" w:name="_Hlk100650423"/>
      <w:r w:rsidRPr="005921B9">
        <w:rPr>
          <w:rFonts w:ascii="Palatino Linotype" w:hAnsi="Palatino Linotype"/>
          <w:bCs w:val="0"/>
          <w:i w:val="0"/>
          <w:iCs w:val="0"/>
          <w:color w:val="0000FF"/>
          <w:sz w:val="20"/>
          <w:szCs w:val="20"/>
        </w:rPr>
        <w:t xml:space="preserve">What happens if I do not belong to the categories </w:t>
      </w:r>
      <w:r w:rsidR="009D69DE" w:rsidRPr="005921B9">
        <w:rPr>
          <w:rFonts w:ascii="Palatino Linotype" w:hAnsi="Palatino Linotype"/>
          <w:bCs w:val="0"/>
          <w:i w:val="0"/>
          <w:iCs w:val="0"/>
          <w:color w:val="0000FF"/>
          <w:sz w:val="20"/>
          <w:szCs w:val="20"/>
        </w:rPr>
        <w:t>eligible</w:t>
      </w:r>
      <w:r w:rsidRPr="005921B9">
        <w:rPr>
          <w:rFonts w:ascii="Palatino Linotype" w:hAnsi="Palatino Linotype"/>
          <w:bCs w:val="0"/>
          <w:i w:val="0"/>
          <w:iCs w:val="0"/>
          <w:color w:val="0000FF"/>
          <w:sz w:val="20"/>
          <w:szCs w:val="20"/>
        </w:rPr>
        <w:t xml:space="preserve"> for temporary protection?</w:t>
      </w:r>
      <w:bookmarkEnd w:id="55"/>
      <w:bookmarkEnd w:id="56"/>
    </w:p>
    <w:p w14:paraId="0A0CD13A" w14:textId="16A7881F"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rights and obligations provided by the legislation regarding the legal regime of foreigners in Romania – more details on the webpage of the General Inspectorate for Immigration, subpage Migration (</w:t>
      </w:r>
      <w:r w:rsidR="00205621">
        <w:rPr>
          <w:rFonts w:ascii="Palatino Linotype" w:hAnsi="Palatino Linotype"/>
          <w:color w:val="000000"/>
          <w:sz w:val="20"/>
          <w:szCs w:val="20"/>
        </w:rPr>
        <w:t xml:space="preserve">in </w:t>
      </w:r>
      <w:hyperlink r:id="rId33"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4"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w:t>
      </w:r>
      <w:hyperlink w:history="1"/>
      <w:r w:rsidRPr="005921B9">
        <w:rPr>
          <w:rFonts w:ascii="Palatino Linotype" w:hAnsi="Palatino Linotype"/>
          <w:color w:val="000000"/>
          <w:sz w:val="20"/>
          <w:szCs w:val="20"/>
        </w:rPr>
        <w:t xml:space="preserve">. </w:t>
      </w:r>
    </w:p>
    <w:p w14:paraId="5B5C73A8" w14:textId="77777777" w:rsidR="00E82533" w:rsidRPr="005921B9" w:rsidRDefault="00E82533" w:rsidP="004B2B92">
      <w:pPr>
        <w:spacing w:after="0" w:line="276" w:lineRule="auto"/>
        <w:jc w:val="both"/>
        <w:rPr>
          <w:rFonts w:ascii="Palatino Linotype" w:hAnsi="Palatino Linotype"/>
          <w:color w:val="000000"/>
          <w:sz w:val="20"/>
          <w:szCs w:val="20"/>
        </w:rPr>
      </w:pPr>
    </w:p>
    <w:p w14:paraId="2A5B10BE" w14:textId="5AE65FA6" w:rsidR="006C2C7B" w:rsidRPr="005921B9" w:rsidRDefault="006C2C7B" w:rsidP="004B2B92">
      <w:pPr>
        <w:spacing w:after="0" w:line="276" w:lineRule="auto"/>
        <w:jc w:val="both"/>
        <w:rPr>
          <w:rFonts w:ascii="Palatino Linotype" w:hAnsi="Palatino Linotype"/>
          <w:b/>
          <w:color w:val="000000"/>
          <w:sz w:val="20"/>
          <w:szCs w:val="20"/>
        </w:rPr>
      </w:pPr>
      <w:r w:rsidRPr="005921B9">
        <w:rPr>
          <w:rFonts w:ascii="Palatino Linotype" w:hAnsi="Palatino Linotype"/>
          <w:color w:val="000000"/>
          <w:sz w:val="20"/>
          <w:szCs w:val="20"/>
        </w:rPr>
        <w:t xml:space="preserve">You may be in need of international protection if you fear persecution, serious or systematic violation of human rights, or armed conflict in your country or region of origin. In any of these situations, you can apply for asylum and benefit from free and specific information, assistance and counselling. You can find details about the asylum procedure in Romania on the website of the General Inspectorate for Immigration in </w:t>
      </w:r>
      <w:hyperlink r:id="rId3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3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68202182" w14:textId="77777777" w:rsidR="00E82533" w:rsidRPr="005921B9" w:rsidRDefault="00E82533" w:rsidP="004B2B92">
      <w:pPr>
        <w:spacing w:after="0" w:line="276" w:lineRule="auto"/>
        <w:jc w:val="both"/>
        <w:rPr>
          <w:rFonts w:ascii="Palatino Linotype" w:hAnsi="Palatino Linotype"/>
          <w:bCs/>
          <w:color w:val="000000"/>
          <w:sz w:val="20"/>
          <w:szCs w:val="20"/>
        </w:rPr>
      </w:pPr>
      <w:r w:rsidRPr="005921B9">
        <w:rPr>
          <w:rFonts w:ascii="Palatino Linotype" w:hAnsi="Palatino Linotype"/>
          <w:bCs/>
          <w:color w:val="000000"/>
          <w:sz w:val="20"/>
          <w:szCs w:val="20"/>
        </w:rPr>
        <w:t xml:space="preserve"> </w:t>
      </w:r>
    </w:p>
    <w:p w14:paraId="33B25AE8" w14:textId="77777777" w:rsidR="00E82533" w:rsidRPr="005921B9" w:rsidRDefault="00E82533" w:rsidP="004B2B92">
      <w:pPr>
        <w:spacing w:after="0" w:line="276" w:lineRule="auto"/>
        <w:jc w:val="both"/>
        <w:rPr>
          <w:rFonts w:ascii="Palatino Linotype" w:hAnsi="Palatino Linotype"/>
          <w:color w:val="000000"/>
          <w:sz w:val="20"/>
          <w:szCs w:val="20"/>
        </w:rPr>
      </w:pPr>
    </w:p>
    <w:p w14:paraId="77915851" w14:textId="52E604D6"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58" w:name="_III._Unde_pot"/>
      <w:bookmarkStart w:id="59" w:name="_III._WHERE_CAN"/>
      <w:bookmarkStart w:id="60" w:name="_Toc103893462"/>
      <w:bookmarkEnd w:id="58"/>
      <w:bookmarkEnd w:id="59"/>
      <w:r w:rsidRPr="005921B9">
        <w:rPr>
          <w:rFonts w:ascii="Palatino Linotype" w:hAnsi="Palatino Linotype"/>
          <w:bCs w:val="0"/>
          <w:color w:val="0000FF"/>
          <w:kern w:val="0"/>
          <w:sz w:val="20"/>
          <w:szCs w:val="20"/>
        </w:rPr>
        <w:t xml:space="preserve">III. </w:t>
      </w:r>
      <w:r w:rsidR="005F7963" w:rsidRPr="005921B9">
        <w:rPr>
          <w:rFonts w:ascii="Palatino Linotype" w:hAnsi="Palatino Linotype"/>
          <w:bCs w:val="0"/>
          <w:color w:val="0000FF"/>
          <w:kern w:val="0"/>
          <w:sz w:val="20"/>
          <w:szCs w:val="20"/>
        </w:rPr>
        <w:t>WHERE CAN I RECEIVE SUPPORT FOR ACCESSING THE RIGHTS AS A BENEFICIARY OF TEMPORARY PROTECTION IN ROMANIA?</w:t>
      </w:r>
      <w:bookmarkEnd w:id="60"/>
      <w:r w:rsidR="005F7963" w:rsidRPr="005921B9">
        <w:rPr>
          <w:rFonts w:ascii="Palatino Linotype" w:hAnsi="Palatino Linotype"/>
          <w:bCs w:val="0"/>
          <w:color w:val="0000FF"/>
          <w:kern w:val="0"/>
          <w:sz w:val="20"/>
          <w:szCs w:val="20"/>
        </w:rPr>
        <w:t xml:space="preserve"> </w:t>
      </w:r>
    </w:p>
    <w:p w14:paraId="479038AE" w14:textId="1C8D5AF6" w:rsidR="008B3FC1" w:rsidRPr="005921B9" w:rsidRDefault="00C66481" w:rsidP="0033601D">
      <w:pPr>
        <w:spacing w:before="240" w:after="0" w:line="276" w:lineRule="auto"/>
        <w:jc w:val="both"/>
        <w:rPr>
          <w:rFonts w:ascii="Palatino Linotype" w:hAnsi="Palatino Linotype"/>
          <w:color w:val="000000"/>
          <w:sz w:val="20"/>
          <w:szCs w:val="20"/>
          <w:lang w:val="ro-RO"/>
        </w:rPr>
      </w:pPr>
      <w:bookmarkStart w:id="61" w:name="_III._MY_RIGHTS"/>
      <w:bookmarkEnd w:id="0"/>
      <w:bookmarkEnd w:id="57"/>
      <w:bookmarkEnd w:id="61"/>
      <w:r w:rsidRPr="005921B9">
        <w:rPr>
          <w:rFonts w:ascii="Palatino Linotype" w:hAnsi="Palatino Linotype"/>
          <w:color w:val="000000"/>
          <w:sz w:val="20"/>
          <w:szCs w:val="20"/>
          <w:lang w:val="ro-RO"/>
        </w:rPr>
        <w:t xml:space="preserve">Various central and local authorities are responsible with ensuring access to rights for beneficiairies of temporary protection. </w:t>
      </w:r>
    </w:p>
    <w:p w14:paraId="6574917E" w14:textId="77777777" w:rsidR="008B3FC1" w:rsidRPr="005921B9" w:rsidRDefault="008B3FC1" w:rsidP="00C66481">
      <w:pPr>
        <w:spacing w:after="0" w:line="240" w:lineRule="auto"/>
        <w:rPr>
          <w:rFonts w:ascii="Palatino Linotype" w:hAnsi="Palatino Linotype"/>
          <w:color w:val="000000"/>
          <w:sz w:val="20"/>
          <w:szCs w:val="20"/>
          <w:highlight w:val="yellow"/>
        </w:rPr>
      </w:pPr>
    </w:p>
    <w:p w14:paraId="4E04A05A" w14:textId="3C5F6A89" w:rsidR="00480898" w:rsidRPr="005921B9" w:rsidRDefault="00480898" w:rsidP="00480898">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In Romania there are 12 Regional Integration Centres that offer support for the integration of foreigners with a right to stay in Romania, including beneficiaries of temporary protection. These centres are funded by the Asylum, Migration and Integration Fund.</w:t>
      </w:r>
    </w:p>
    <w:p w14:paraId="239ADCC1" w14:textId="0713AD89" w:rsidR="00480898" w:rsidRPr="005921B9" w:rsidRDefault="00480898" w:rsidP="00077C2A">
      <w:pPr>
        <w:spacing w:after="0" w:line="240" w:lineRule="auto"/>
        <w:rPr>
          <w:rFonts w:ascii="Palatino Linotype" w:hAnsi="Palatino Linotype"/>
          <w:color w:val="000000"/>
          <w:sz w:val="20"/>
          <w:szCs w:val="20"/>
          <w:highlight w:val="yellow"/>
        </w:rPr>
      </w:pPr>
    </w:p>
    <w:p w14:paraId="4BFE98CE" w14:textId="374CCD35" w:rsidR="00480898" w:rsidRPr="005921B9" w:rsidRDefault="00480898" w:rsidP="0033601D">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non-governmental and international organizations that coordinate the Regional Integration Centr</w:t>
      </w:r>
      <w:r w:rsidR="00331E59" w:rsidRPr="005921B9">
        <w:rPr>
          <w:rFonts w:ascii="Palatino Linotype" w:hAnsi="Palatino Linotype"/>
          <w:color w:val="000000"/>
          <w:sz w:val="20"/>
          <w:szCs w:val="20"/>
        </w:rPr>
        <w:t>e</w:t>
      </w:r>
      <w:r w:rsidRPr="005921B9">
        <w:rPr>
          <w:rFonts w:ascii="Palatino Linotype" w:hAnsi="Palatino Linotype"/>
          <w:color w:val="000000"/>
          <w:sz w:val="20"/>
          <w:szCs w:val="20"/>
        </w:rPr>
        <w:t>s can help you, among others, with:</w:t>
      </w:r>
    </w:p>
    <w:p w14:paraId="0138F8C5" w14:textId="15672B0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information and </w:t>
      </w:r>
      <w:r w:rsidR="00331E59" w:rsidRPr="005921B9">
        <w:rPr>
          <w:rFonts w:ascii="Palatino Linotype" w:hAnsi="Palatino Linotype"/>
          <w:color w:val="000000"/>
          <w:sz w:val="20"/>
          <w:szCs w:val="20"/>
        </w:rPr>
        <w:t>counselling</w:t>
      </w:r>
      <w:r w:rsidRPr="005921B9">
        <w:rPr>
          <w:rFonts w:ascii="Palatino Linotype" w:hAnsi="Palatino Linotype"/>
          <w:color w:val="000000"/>
          <w:sz w:val="20"/>
          <w:szCs w:val="20"/>
        </w:rPr>
        <w:t xml:space="preserve"> </w:t>
      </w:r>
      <w:r w:rsidR="00331E59" w:rsidRPr="005921B9">
        <w:rPr>
          <w:rFonts w:ascii="Palatino Linotype" w:hAnsi="Palatino Linotype"/>
          <w:color w:val="000000"/>
          <w:sz w:val="20"/>
          <w:szCs w:val="20"/>
        </w:rPr>
        <w:t>regarding</w:t>
      </w:r>
      <w:r w:rsidRPr="005921B9">
        <w:rPr>
          <w:rFonts w:ascii="Palatino Linotype" w:hAnsi="Palatino Linotype"/>
          <w:color w:val="000000"/>
          <w:sz w:val="20"/>
          <w:szCs w:val="20"/>
        </w:rPr>
        <w:t xml:space="preserve"> access to rights;</w:t>
      </w:r>
    </w:p>
    <w:p w14:paraId="01AC608E" w14:textId="4D330091" w:rsidR="00480898" w:rsidRPr="005921B9" w:rsidRDefault="00331E59"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they </w:t>
      </w:r>
      <w:r w:rsidR="00480898" w:rsidRPr="005921B9">
        <w:rPr>
          <w:rFonts w:ascii="Palatino Linotype" w:hAnsi="Palatino Linotype"/>
          <w:color w:val="000000"/>
          <w:sz w:val="20"/>
          <w:szCs w:val="20"/>
        </w:rPr>
        <w:t xml:space="preserve">can accompany you to the </w:t>
      </w:r>
      <w:r w:rsidRPr="005921B9">
        <w:rPr>
          <w:rFonts w:ascii="Palatino Linotype" w:hAnsi="Palatino Linotype"/>
          <w:color w:val="000000"/>
          <w:sz w:val="20"/>
          <w:szCs w:val="20"/>
        </w:rPr>
        <w:t xml:space="preserve">responsible </w:t>
      </w:r>
      <w:r w:rsidR="00480898" w:rsidRPr="005921B9">
        <w:rPr>
          <w:rFonts w:ascii="Palatino Linotype" w:hAnsi="Palatino Linotype"/>
          <w:color w:val="000000"/>
          <w:sz w:val="20"/>
          <w:szCs w:val="20"/>
        </w:rPr>
        <w:t xml:space="preserve">local institutions </w:t>
      </w:r>
      <w:r w:rsidR="00077C2A" w:rsidRPr="005921B9">
        <w:rPr>
          <w:rFonts w:ascii="Palatino Linotype" w:hAnsi="Palatino Linotype"/>
          <w:color w:val="000000"/>
          <w:sz w:val="20"/>
          <w:szCs w:val="20"/>
        </w:rPr>
        <w:t>in view of accessing your rights</w:t>
      </w:r>
      <w:r w:rsidR="00480898" w:rsidRPr="005921B9">
        <w:rPr>
          <w:rFonts w:ascii="Palatino Linotype" w:hAnsi="Palatino Linotype"/>
          <w:color w:val="000000"/>
          <w:sz w:val="20"/>
          <w:szCs w:val="20"/>
        </w:rPr>
        <w:t>;</w:t>
      </w:r>
    </w:p>
    <w:p w14:paraId="4D00E9E6" w14:textId="431E85D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Romanian language courses and cultural accommodation;</w:t>
      </w:r>
    </w:p>
    <w:p w14:paraId="3719F861" w14:textId="2570BF3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sociocultural and educational activities;</w:t>
      </w:r>
    </w:p>
    <w:p w14:paraId="18F516F2" w14:textId="3B746629"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psychological and medical assistance.</w:t>
      </w:r>
    </w:p>
    <w:p w14:paraId="14F697EB" w14:textId="6625D987" w:rsidR="000B5A37" w:rsidRPr="005921B9" w:rsidRDefault="0033601D" w:rsidP="0033601D">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To find the nearest Regional Integration Centre, you can c</w:t>
      </w:r>
      <w:r w:rsidR="000B5A37" w:rsidRPr="005921B9">
        <w:rPr>
          <w:rFonts w:ascii="Palatino Linotype" w:hAnsi="Palatino Linotype"/>
          <w:color w:val="000000"/>
          <w:sz w:val="20"/>
          <w:szCs w:val="20"/>
        </w:rPr>
        <w:t xml:space="preserve">onsult the table below or the map available here </w:t>
      </w:r>
      <w:hyperlink r:id="rId38" w:history="1">
        <w:r w:rsidR="00205621" w:rsidRPr="00205621">
          <w:rPr>
            <w:rStyle w:val="Hyperlink"/>
            <w:rFonts w:ascii="Palatino Linotype" w:hAnsi="Palatino Linotype"/>
            <w:sz w:val="20"/>
            <w:szCs w:val="20"/>
          </w:rPr>
          <w:t xml:space="preserve">Integration programs – Romania e </w:t>
        </w:r>
        <w:proofErr w:type="spellStart"/>
        <w:r w:rsidR="00205621" w:rsidRPr="00205621">
          <w:rPr>
            <w:rStyle w:val="Hyperlink"/>
            <w:rFonts w:ascii="Palatino Linotype" w:hAnsi="Palatino Linotype"/>
            <w:sz w:val="20"/>
            <w:szCs w:val="20"/>
          </w:rPr>
          <w:t>acasă</w:t>
        </w:r>
        <w:proofErr w:type="spellEnd"/>
        <w:r w:rsidR="00205621" w:rsidRPr="00205621">
          <w:rPr>
            <w:rStyle w:val="Hyperlink"/>
            <w:rFonts w:ascii="Palatino Linotype" w:hAnsi="Palatino Linotype"/>
            <w:sz w:val="20"/>
            <w:szCs w:val="20"/>
          </w:rPr>
          <w:t xml:space="preserve"> (romaniaeacasa.ro)</w:t>
        </w:r>
      </w:hyperlink>
      <w:r w:rsidR="00205621" w:rsidRPr="00205621">
        <w:rPr>
          <w:rFonts w:ascii="Palatino Linotype" w:hAnsi="Palatino Linotype"/>
          <w:color w:val="000000"/>
          <w:sz w:val="18"/>
          <w:szCs w:val="18"/>
        </w:rPr>
        <w:t xml:space="preserve"> </w:t>
      </w:r>
      <w:r w:rsidR="000B5A37" w:rsidRPr="005921B9">
        <w:rPr>
          <w:rFonts w:ascii="Palatino Linotype" w:hAnsi="Palatino Linotype"/>
          <w:color w:val="000000"/>
          <w:sz w:val="20"/>
          <w:szCs w:val="20"/>
        </w:rPr>
        <w:t xml:space="preserve">(in </w:t>
      </w:r>
      <w:hyperlink r:id="rId39" w:history="1">
        <w:r w:rsidR="000B5A37" w:rsidRPr="00205621">
          <w:rPr>
            <w:rStyle w:val="Hyperlink"/>
            <w:rFonts w:ascii="Palatino Linotype" w:hAnsi="Palatino Linotype"/>
            <w:sz w:val="20"/>
            <w:szCs w:val="20"/>
          </w:rPr>
          <w:t>Romanian</w:t>
        </w:r>
      </w:hyperlink>
      <w:r w:rsidR="000B5A37" w:rsidRPr="005921B9">
        <w:rPr>
          <w:rFonts w:ascii="Palatino Linotype" w:hAnsi="Palatino Linotype"/>
          <w:color w:val="000000"/>
          <w:sz w:val="20"/>
          <w:szCs w:val="20"/>
        </w:rPr>
        <w:t xml:space="preserve"> and </w:t>
      </w:r>
      <w:hyperlink r:id="rId40" w:history="1">
        <w:r w:rsidR="000B5A37" w:rsidRPr="00205621">
          <w:rPr>
            <w:rStyle w:val="Hyperlink"/>
            <w:rFonts w:ascii="Palatino Linotype" w:hAnsi="Palatino Linotype"/>
            <w:sz w:val="20"/>
            <w:szCs w:val="20"/>
          </w:rPr>
          <w:t>English</w:t>
        </w:r>
      </w:hyperlink>
      <w:r w:rsidR="000B5A37" w:rsidRPr="005921B9">
        <w:rPr>
          <w:rFonts w:ascii="Palatino Linotype" w:hAnsi="Palatino Linotype"/>
          <w:color w:val="000000"/>
          <w:sz w:val="20"/>
          <w:szCs w:val="20"/>
        </w:rPr>
        <w:t>).</w:t>
      </w:r>
    </w:p>
    <w:p w14:paraId="6AB5380C" w14:textId="77777777" w:rsidR="00E82533" w:rsidRPr="006929BB" w:rsidRDefault="00E82533" w:rsidP="00C66481">
      <w:pPr>
        <w:spacing w:after="0" w:line="240" w:lineRule="auto"/>
        <w:rPr>
          <w:rFonts w:ascii="Palatino Linotype" w:hAnsi="Palatino Linotype"/>
          <w:color w:val="000000"/>
          <w:sz w:val="18"/>
          <w:szCs w:val="18"/>
          <w:highlight w:val="yellow"/>
        </w:rPr>
      </w:pPr>
    </w:p>
    <w:p w14:paraId="45341CD8" w14:textId="3F394A5D" w:rsidR="00E82533" w:rsidRPr="005921B9" w:rsidRDefault="00077C2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also find official information on how you can receive help and integrate in Romania on the governmental platform protectieucraina.gov.ro.</w:t>
      </w:r>
    </w:p>
    <w:p w14:paraId="7B43674D" w14:textId="77777777" w:rsidR="00E82533" w:rsidRPr="007B13BA" w:rsidRDefault="00E82533" w:rsidP="0033601D">
      <w:pPr>
        <w:spacing w:line="240" w:lineRule="auto"/>
        <w:rPr>
          <w:rFonts w:ascii="Palatino Linotype" w:hAnsi="Palatino Linotype"/>
          <w:color w:val="000000"/>
          <w:sz w:val="14"/>
          <w:szCs w:val="1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9"/>
        <w:gridCol w:w="2110"/>
        <w:gridCol w:w="5028"/>
      </w:tblGrid>
      <w:tr w:rsidR="005B028B" w:rsidRPr="005921B9" w14:paraId="5EC376E2" w14:textId="77777777" w:rsidTr="005B028B">
        <w:tc>
          <w:tcPr>
            <w:tcW w:w="2518" w:type="dxa"/>
            <w:tcBorders>
              <w:top w:val="single" w:sz="4" w:space="0" w:color="5B9BD5"/>
              <w:left w:val="single" w:sz="4" w:space="0" w:color="5B9BD5"/>
              <w:bottom w:val="single" w:sz="4" w:space="0" w:color="5B9BD5"/>
              <w:right w:val="nil"/>
            </w:tcBorders>
            <w:shd w:val="clear" w:color="auto" w:fill="5B9BD5"/>
          </w:tcPr>
          <w:p w14:paraId="63DEF732" w14:textId="21B6BB9B" w:rsidR="00E82533" w:rsidRPr="005921B9" w:rsidRDefault="001564A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 xml:space="preserve">Regional Centre for Integration / </w:t>
            </w:r>
            <w:r w:rsidR="009C6A5C" w:rsidRPr="005921B9">
              <w:rPr>
                <w:rFonts w:ascii="Palatino Linotype" w:hAnsi="Palatino Linotype"/>
                <w:b/>
                <w:bCs/>
                <w:color w:val="000000"/>
                <w:sz w:val="20"/>
                <w:szCs w:val="20"/>
              </w:rPr>
              <w:t>City</w:t>
            </w:r>
          </w:p>
        </w:tc>
        <w:tc>
          <w:tcPr>
            <w:tcW w:w="2126" w:type="dxa"/>
            <w:tcBorders>
              <w:top w:val="single" w:sz="4" w:space="0" w:color="5B9BD5"/>
              <w:left w:val="nil"/>
              <w:bottom w:val="single" w:sz="4" w:space="0" w:color="5B9BD5"/>
              <w:right w:val="nil"/>
            </w:tcBorders>
            <w:shd w:val="clear" w:color="auto" w:fill="5B9BD5"/>
          </w:tcPr>
          <w:p w14:paraId="7BBE2DAD" w14:textId="31D6802A" w:rsidR="00E82533" w:rsidRPr="005921B9" w:rsidRDefault="00E8253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Organi</w:t>
            </w:r>
            <w:r w:rsidR="009C6A5C" w:rsidRPr="005921B9">
              <w:rPr>
                <w:rFonts w:ascii="Palatino Linotype" w:hAnsi="Palatino Linotype"/>
                <w:b/>
                <w:bCs/>
                <w:color w:val="000000"/>
                <w:sz w:val="20"/>
                <w:szCs w:val="20"/>
              </w:rPr>
              <w:t>satio</w:t>
            </w:r>
            <w:r w:rsidR="001564A3" w:rsidRPr="005921B9">
              <w:rPr>
                <w:rFonts w:ascii="Palatino Linotype" w:hAnsi="Palatino Linotype"/>
                <w:b/>
                <w:bCs/>
                <w:color w:val="000000"/>
                <w:sz w:val="20"/>
                <w:szCs w:val="20"/>
              </w:rPr>
              <w:t>n</w:t>
            </w:r>
          </w:p>
        </w:tc>
        <w:tc>
          <w:tcPr>
            <w:tcW w:w="5044" w:type="dxa"/>
            <w:tcBorders>
              <w:top w:val="single" w:sz="4" w:space="0" w:color="5B9BD5"/>
              <w:left w:val="nil"/>
              <w:bottom w:val="single" w:sz="4" w:space="0" w:color="5B9BD5"/>
              <w:right w:val="single" w:sz="4" w:space="0" w:color="5B9BD5"/>
            </w:tcBorders>
            <w:shd w:val="clear" w:color="auto" w:fill="5B9BD5"/>
          </w:tcPr>
          <w:p w14:paraId="49EB30FF" w14:textId="6A50CBD3" w:rsidR="00E82533" w:rsidRPr="005921B9" w:rsidRDefault="009C6A5C" w:rsidP="005B028B">
            <w:pPr>
              <w:spacing w:beforeLines="60" w:before="144" w:afterLines="60" w:after="144" w:line="240" w:lineRule="auto"/>
              <w:rPr>
                <w:rFonts w:ascii="Palatino Linotype" w:hAnsi="Palatino Linotype"/>
                <w:b/>
                <w:bCs/>
                <w:color w:val="000000"/>
                <w:sz w:val="20"/>
                <w:szCs w:val="20"/>
              </w:rPr>
            </w:pPr>
            <w:r w:rsidRPr="005921B9">
              <w:rPr>
                <w:rFonts w:ascii="Palatino Linotype" w:hAnsi="Palatino Linotype"/>
                <w:b/>
                <w:bCs/>
                <w:color w:val="000000"/>
                <w:sz w:val="20"/>
                <w:szCs w:val="20"/>
              </w:rPr>
              <w:t>C</w:t>
            </w:r>
            <w:r w:rsidR="00E82533" w:rsidRPr="005921B9">
              <w:rPr>
                <w:rFonts w:ascii="Palatino Linotype" w:hAnsi="Palatino Linotype"/>
                <w:b/>
                <w:bCs/>
                <w:color w:val="000000"/>
                <w:sz w:val="20"/>
                <w:szCs w:val="20"/>
              </w:rPr>
              <w:t>ontact</w:t>
            </w:r>
            <w:r w:rsidRPr="005921B9">
              <w:rPr>
                <w:rFonts w:ascii="Palatino Linotype" w:hAnsi="Palatino Linotype"/>
                <w:b/>
                <w:bCs/>
                <w:color w:val="000000"/>
                <w:sz w:val="20"/>
                <w:szCs w:val="20"/>
              </w:rPr>
              <w:t xml:space="preserve"> details</w:t>
            </w:r>
          </w:p>
        </w:tc>
      </w:tr>
      <w:tr w:rsidR="00E02FFE" w:rsidRPr="005921B9" w14:paraId="324FA064" w14:textId="77777777" w:rsidTr="005B028B">
        <w:tc>
          <w:tcPr>
            <w:tcW w:w="2518" w:type="dxa"/>
            <w:shd w:val="clear" w:color="auto" w:fill="DEEAF6"/>
          </w:tcPr>
          <w:p w14:paraId="0BB4AA8D" w14:textId="7B48A0F0"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București</w:t>
            </w:r>
            <w:proofErr w:type="spellEnd"/>
          </w:p>
        </w:tc>
        <w:tc>
          <w:tcPr>
            <w:tcW w:w="2126" w:type="dxa"/>
            <w:shd w:val="clear" w:color="auto" w:fill="DEEAF6"/>
          </w:tcPr>
          <w:p w14:paraId="2CFF8CA9" w14:textId="7417FA4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DEEAF6"/>
          </w:tcPr>
          <w:p w14:paraId="34631421"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București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Viitorului</w:t>
            </w:r>
            <w:proofErr w:type="spellEnd"/>
            <w:r w:rsidRPr="00954C2E">
              <w:rPr>
                <w:rFonts w:ascii="Palatino Linotype" w:hAnsi="Palatino Linotype"/>
                <w:bCs/>
                <w:sz w:val="20"/>
                <w:szCs w:val="20"/>
              </w:rPr>
              <w:t xml:space="preserve"> nr. 11, sect. 2</w:t>
            </w:r>
          </w:p>
          <w:p w14:paraId="580804E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021-210.30.50</w:t>
            </w:r>
          </w:p>
          <w:p w14:paraId="46B05C92"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1"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447E09ED" w14:textId="76DC1A4A" w:rsidR="00E02FFE" w:rsidRPr="005921B9" w:rsidRDefault="00E02FFE" w:rsidP="00336F62">
            <w:pPr>
              <w:spacing w:beforeLines="40" w:before="96" w:afterLines="60" w:after="144" w:line="240" w:lineRule="auto"/>
              <w:rPr>
                <w:rFonts w:ascii="Palatino Linotype" w:hAnsi="Palatino Linotype"/>
                <w:color w:val="000000"/>
                <w:sz w:val="20"/>
                <w:szCs w:val="20"/>
              </w:rPr>
            </w:pPr>
            <w:r w:rsidRPr="00954C2E">
              <w:rPr>
                <w:rFonts w:ascii="Palatino Linotype" w:hAnsi="Palatino Linotype"/>
                <w:bCs/>
                <w:sz w:val="20"/>
                <w:szCs w:val="20"/>
              </w:rPr>
              <w:t xml:space="preserve">Link: </w:t>
            </w:r>
            <w:hyperlink r:id="rId42"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E02FFE" w:rsidRPr="005921B9" w14:paraId="7E492A5F" w14:textId="77777777" w:rsidTr="005B028B">
        <w:tc>
          <w:tcPr>
            <w:tcW w:w="2518" w:type="dxa"/>
            <w:shd w:val="clear" w:color="auto" w:fill="auto"/>
          </w:tcPr>
          <w:p w14:paraId="33C8E742" w14:textId="7D429E1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Brașov</w:t>
            </w:r>
            <w:proofErr w:type="spellEnd"/>
          </w:p>
        </w:tc>
        <w:tc>
          <w:tcPr>
            <w:tcW w:w="2126" w:type="dxa"/>
            <w:shd w:val="clear" w:color="auto" w:fill="auto"/>
          </w:tcPr>
          <w:p w14:paraId="3D5C9B07" w14:textId="61AFCF07" w:rsidR="00E02FFE" w:rsidRPr="005921B9" w:rsidRDefault="00E02FFE" w:rsidP="00E54286">
            <w:pPr>
              <w:spacing w:beforeLines="60" w:before="144" w:afterLines="30" w:after="72"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auto"/>
          </w:tcPr>
          <w:p w14:paraId="3A0CB30E"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143DE3C0" w14:textId="77777777" w:rsidR="00E02FFE" w:rsidRPr="00954C2E" w:rsidRDefault="00E02FFE" w:rsidP="00336F62">
            <w:pPr>
              <w:spacing w:before="16" w:after="8"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3"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4" w:history="1">
              <w:r w:rsidRPr="00954C2E">
                <w:rPr>
                  <w:rStyle w:val="Hyperlink"/>
                  <w:rFonts w:ascii="Palatino Linotype" w:hAnsi="Palatino Linotype"/>
                  <w:bCs/>
                  <w:sz w:val="20"/>
                  <w:szCs w:val="20"/>
                </w:rPr>
                <w:t>fciobanu@iom.int</w:t>
              </w:r>
            </w:hyperlink>
          </w:p>
          <w:p w14:paraId="328A4A17" w14:textId="2556F10D" w:rsidR="00E02FFE" w:rsidRPr="005921B9" w:rsidRDefault="00E02FFE" w:rsidP="00E54286">
            <w:pPr>
              <w:spacing w:beforeLines="40" w:before="96" w:afterLines="50" w:after="120" w:line="240" w:lineRule="auto"/>
              <w:rPr>
                <w:rFonts w:ascii="Palatino Linotype" w:hAnsi="Palatino Linotype"/>
                <w:bCs/>
                <w:sz w:val="20"/>
                <w:szCs w:val="20"/>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5" w:anchor="regiunea1" w:history="1">
              <w:r w:rsidRPr="00954C2E">
                <w:rPr>
                  <w:rStyle w:val="Hyperlink"/>
                  <w:rFonts w:ascii="Palatino Linotype" w:hAnsi="Palatino Linotype"/>
                  <w:bCs/>
                  <w:sz w:val="20"/>
                  <w:szCs w:val="20"/>
                </w:rPr>
                <w:t>https://www.romaniaeacasa.ro/en/integration-programs/#regiunea1</w:t>
              </w:r>
            </w:hyperlink>
          </w:p>
        </w:tc>
      </w:tr>
      <w:tr w:rsidR="00E02FFE" w:rsidRPr="005921B9" w14:paraId="2C868E67" w14:textId="77777777" w:rsidTr="005B028B">
        <w:tc>
          <w:tcPr>
            <w:tcW w:w="2518" w:type="dxa"/>
            <w:shd w:val="clear" w:color="auto" w:fill="DEEAF6"/>
          </w:tcPr>
          <w:p w14:paraId="57EB6C6E" w14:textId="4EC18C3E"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Constanța</w:t>
            </w:r>
            <w:proofErr w:type="spellEnd"/>
          </w:p>
        </w:tc>
        <w:tc>
          <w:tcPr>
            <w:tcW w:w="2126" w:type="dxa"/>
            <w:shd w:val="clear" w:color="auto" w:fill="DEEAF6"/>
          </w:tcPr>
          <w:p w14:paraId="7DABA3C8" w14:textId="3440E1EC"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DEEAF6"/>
          </w:tcPr>
          <w:p w14:paraId="70BE8935"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Constanța</w:t>
            </w:r>
            <w:proofErr w:type="spellEnd"/>
            <w:r w:rsidRPr="00954C2E">
              <w:rPr>
                <w:rFonts w:ascii="Palatino Linotype" w:hAnsi="Palatino Linotype"/>
                <w:bCs/>
                <w:sz w:val="20"/>
                <w:szCs w:val="20"/>
              </w:rPr>
              <w:t xml:space="preserve">, bd. </w:t>
            </w:r>
            <w:proofErr w:type="spellStart"/>
            <w:r w:rsidRPr="00954C2E">
              <w:rPr>
                <w:rFonts w:ascii="Palatino Linotype" w:hAnsi="Palatino Linotype"/>
                <w:bCs/>
                <w:sz w:val="20"/>
                <w:szCs w:val="20"/>
              </w:rPr>
              <w:t>Mamaia</w:t>
            </w:r>
            <w:proofErr w:type="spellEnd"/>
            <w:r w:rsidRPr="00954C2E">
              <w:rPr>
                <w:rFonts w:ascii="Palatino Linotype" w:hAnsi="Palatino Linotype"/>
                <w:bCs/>
                <w:sz w:val="20"/>
                <w:szCs w:val="20"/>
              </w:rPr>
              <w:t>, nr. 13</w:t>
            </w:r>
          </w:p>
          <w:p w14:paraId="58A2AEF6"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0738.719.233, 0738.719.235</w:t>
            </w:r>
          </w:p>
          <w:p w14:paraId="741F052E"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6" w:history="1">
              <w:r w:rsidRPr="00954C2E">
                <w:rPr>
                  <w:rStyle w:val="Hyperlink"/>
                  <w:rFonts w:ascii="Palatino Linotype" w:hAnsi="Palatino Linotype"/>
                  <w:bCs/>
                  <w:sz w:val="20"/>
                  <w:szCs w:val="20"/>
                </w:rPr>
                <w:t>jrsromania@gmail.com</w:t>
              </w:r>
            </w:hyperlink>
          </w:p>
          <w:p w14:paraId="33F72D03" w14:textId="6516B28A"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7"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E02FFE" w:rsidRPr="005921B9" w14:paraId="50FCEBFD" w14:textId="77777777" w:rsidTr="005B028B">
        <w:tc>
          <w:tcPr>
            <w:tcW w:w="2518" w:type="dxa"/>
            <w:shd w:val="clear" w:color="auto" w:fill="auto"/>
          </w:tcPr>
          <w:p w14:paraId="4111D5BE" w14:textId="6A43BC4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Galați</w:t>
            </w:r>
            <w:proofErr w:type="spellEnd"/>
          </w:p>
        </w:tc>
        <w:tc>
          <w:tcPr>
            <w:tcW w:w="2126" w:type="dxa"/>
            <w:shd w:val="clear" w:color="auto" w:fill="auto"/>
          </w:tcPr>
          <w:p w14:paraId="6441A912" w14:textId="6E744D5E"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auto"/>
          </w:tcPr>
          <w:p w14:paraId="62324643"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Galați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Brăilei</w:t>
            </w:r>
            <w:proofErr w:type="spellEnd"/>
            <w:r w:rsidRPr="00954C2E">
              <w:rPr>
                <w:rFonts w:ascii="Palatino Linotype" w:hAnsi="Palatino Linotype"/>
                <w:bCs/>
                <w:sz w:val="20"/>
                <w:szCs w:val="20"/>
              </w:rPr>
              <w:t xml:space="preserve"> nr.37, et.2</w:t>
            </w:r>
          </w:p>
          <w:p w14:paraId="3DBE53D4"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0738.719.234, 0738.719.230</w:t>
            </w:r>
          </w:p>
          <w:p w14:paraId="49A2BD8A"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8" w:history="1">
              <w:r w:rsidRPr="00954C2E">
                <w:rPr>
                  <w:rStyle w:val="Hyperlink"/>
                  <w:rFonts w:ascii="Palatino Linotype" w:hAnsi="Palatino Linotype"/>
                  <w:bCs/>
                  <w:sz w:val="20"/>
                  <w:szCs w:val="20"/>
                </w:rPr>
                <w:t>jrsromania@gmail.com</w:t>
              </w:r>
            </w:hyperlink>
          </w:p>
          <w:p w14:paraId="603449B7" w14:textId="034E2297"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9" w:anchor="regiunea2" w:history="1">
              <w:r w:rsidRPr="00954C2E">
                <w:rPr>
                  <w:rStyle w:val="Hyperlink"/>
                  <w:rFonts w:ascii="Palatino Linotype" w:hAnsi="Palatino Linotype"/>
                  <w:bCs/>
                  <w:sz w:val="20"/>
                  <w:szCs w:val="20"/>
                </w:rPr>
                <w:t>https://www.romaniaeacasa.ro/en/integration-programs/#regiunea2</w:t>
              </w:r>
            </w:hyperlink>
          </w:p>
        </w:tc>
      </w:tr>
      <w:tr w:rsidR="00E02FFE" w:rsidRPr="005921B9" w14:paraId="12A9A679" w14:textId="77777777" w:rsidTr="005B028B">
        <w:tc>
          <w:tcPr>
            <w:tcW w:w="2518" w:type="dxa"/>
            <w:shd w:val="clear" w:color="auto" w:fill="DEEAF6"/>
          </w:tcPr>
          <w:p w14:paraId="11F62214" w14:textId="2DF52D45"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Iași</w:t>
            </w:r>
            <w:proofErr w:type="spellEnd"/>
          </w:p>
        </w:tc>
        <w:tc>
          <w:tcPr>
            <w:tcW w:w="2126" w:type="dxa"/>
            <w:shd w:val="clear" w:color="auto" w:fill="DEEAF6"/>
          </w:tcPr>
          <w:p w14:paraId="2A86129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DEEAF6"/>
          </w:tcPr>
          <w:p w14:paraId="5A586A5F"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Iași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Păcurari</w:t>
            </w:r>
            <w:proofErr w:type="spellEnd"/>
            <w:r w:rsidRPr="00954C2E">
              <w:rPr>
                <w:rFonts w:ascii="Palatino Linotype" w:hAnsi="Palatino Linotype"/>
                <w:bCs/>
                <w:sz w:val="20"/>
                <w:szCs w:val="20"/>
              </w:rPr>
              <w:t>, nr. 66</w:t>
            </w:r>
          </w:p>
          <w:p w14:paraId="0CF5A88A"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0745.992.669</w:t>
            </w:r>
          </w:p>
          <w:p w14:paraId="474F6A6F"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50" w:history="1">
              <w:r w:rsidRPr="00954C2E">
                <w:rPr>
                  <w:rStyle w:val="Hyperlink"/>
                  <w:rFonts w:ascii="Palatino Linotype" w:hAnsi="Palatino Linotype"/>
                  <w:bCs/>
                  <w:sz w:val="20"/>
                  <w:szCs w:val="20"/>
                </w:rPr>
                <w:t>rttiasi@gmail.com</w:t>
              </w:r>
            </w:hyperlink>
          </w:p>
          <w:p w14:paraId="4E9A5B34" w14:textId="4CB2F5EC"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51"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E02FFE" w:rsidRPr="005921B9" w14:paraId="4CBCB0F8" w14:textId="77777777" w:rsidTr="005B028B">
        <w:tc>
          <w:tcPr>
            <w:tcW w:w="2518" w:type="dxa"/>
            <w:shd w:val="clear" w:color="auto" w:fill="auto"/>
          </w:tcPr>
          <w:p w14:paraId="11642C81" w14:textId="0CD3B0B9"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Rădăuți</w:t>
            </w:r>
            <w:proofErr w:type="spellEnd"/>
          </w:p>
        </w:tc>
        <w:tc>
          <w:tcPr>
            <w:tcW w:w="2126" w:type="dxa"/>
            <w:shd w:val="clear" w:color="auto" w:fill="auto"/>
          </w:tcPr>
          <w:p w14:paraId="4B0BFB59"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auto"/>
          </w:tcPr>
          <w:p w14:paraId="45179DE1"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Rădăuți</w:t>
            </w:r>
            <w:proofErr w:type="spellEnd"/>
            <w:r w:rsidRPr="00E4338A">
              <w:rPr>
                <w:rFonts w:ascii="Palatino Linotype" w:hAnsi="Palatino Linotype"/>
                <w:bCs/>
                <w:sz w:val="20"/>
                <w:szCs w:val="20"/>
              </w:rPr>
              <w:t xml:space="preserve">, str. I.L. </w:t>
            </w:r>
            <w:proofErr w:type="spellStart"/>
            <w:r w:rsidRPr="00E4338A">
              <w:rPr>
                <w:rFonts w:ascii="Palatino Linotype" w:hAnsi="Palatino Linotype"/>
                <w:bCs/>
                <w:sz w:val="20"/>
                <w:szCs w:val="20"/>
              </w:rPr>
              <w:t>Caragiale</w:t>
            </w:r>
            <w:proofErr w:type="spellEnd"/>
            <w:r w:rsidRPr="00E4338A">
              <w:rPr>
                <w:rFonts w:ascii="Palatino Linotype" w:hAnsi="Palatino Linotype"/>
                <w:bCs/>
                <w:sz w:val="20"/>
                <w:szCs w:val="20"/>
              </w:rPr>
              <w:t>, nr. 9 A, Tel. 0754.494.400</w:t>
            </w:r>
          </w:p>
          <w:p w14:paraId="36108C1E" w14:textId="77777777" w:rsidR="00E02FFE" w:rsidRDefault="00E02FFE" w:rsidP="00336F62">
            <w:pPr>
              <w:spacing w:before="16" w:after="10"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2" w:history="1">
              <w:r w:rsidRPr="00E4338A">
                <w:rPr>
                  <w:rStyle w:val="Hyperlink"/>
                  <w:rFonts w:ascii="Palatino Linotype" w:hAnsi="Palatino Linotype"/>
                  <w:bCs/>
                  <w:sz w:val="20"/>
                  <w:szCs w:val="20"/>
                </w:rPr>
                <w:t>cazaciuc_iulia@yahoo.com</w:t>
              </w:r>
            </w:hyperlink>
          </w:p>
          <w:p w14:paraId="605F8D4D" w14:textId="33DC2A6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3"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E02FFE" w:rsidRPr="005921B9" w14:paraId="7D1DE282" w14:textId="77777777" w:rsidTr="005B028B">
        <w:tc>
          <w:tcPr>
            <w:tcW w:w="2518" w:type="dxa"/>
            <w:shd w:val="clear" w:color="auto" w:fill="DEEAF6"/>
          </w:tcPr>
          <w:p w14:paraId="7DDDE671" w14:textId="24AFEF7D"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lastRenderedPageBreak/>
              <w:t>Regional Centre for Integration Cluj</w:t>
            </w:r>
          </w:p>
        </w:tc>
        <w:tc>
          <w:tcPr>
            <w:tcW w:w="2126" w:type="dxa"/>
            <w:shd w:val="clear" w:color="auto" w:fill="DEEAF6"/>
          </w:tcPr>
          <w:p w14:paraId="44DE80C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LADO Cluj</w:t>
            </w:r>
          </w:p>
        </w:tc>
        <w:tc>
          <w:tcPr>
            <w:tcW w:w="5044" w:type="dxa"/>
            <w:shd w:val="clear" w:color="auto" w:fill="DEEAF6"/>
          </w:tcPr>
          <w:p w14:paraId="38B7695C"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6F51AF4F"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2BBF4F14" w14:textId="77777777" w:rsidR="00E02FFE" w:rsidRDefault="00E02FFE" w:rsidP="00336F62">
            <w:pPr>
              <w:spacing w:before="16" w:after="12"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4" w:history="1">
              <w:r w:rsidRPr="00E4338A">
                <w:rPr>
                  <w:rStyle w:val="Hyperlink"/>
                  <w:rFonts w:ascii="Palatino Linotype" w:hAnsi="Palatino Linotype"/>
                  <w:bCs/>
                  <w:sz w:val="20"/>
                  <w:szCs w:val="20"/>
                </w:rPr>
                <w:t>lado.clujnapoca@gmail.com</w:t>
              </w:r>
            </w:hyperlink>
          </w:p>
          <w:p w14:paraId="4083032E" w14:textId="654982F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5"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E02FFE" w:rsidRPr="005921B9" w14:paraId="6C522598" w14:textId="77777777" w:rsidTr="005B028B">
        <w:tc>
          <w:tcPr>
            <w:tcW w:w="2518" w:type="dxa"/>
            <w:shd w:val="clear" w:color="auto" w:fill="auto"/>
          </w:tcPr>
          <w:p w14:paraId="7E879D85" w14:textId="25A28F30" w:rsidR="00E02FFE" w:rsidRPr="005921B9" w:rsidRDefault="00E02FFE" w:rsidP="00E02FFE">
            <w:pPr>
              <w:spacing w:beforeLines="60" w:before="144" w:afterLines="60" w:after="144" w:line="276" w:lineRule="auto"/>
              <w:rPr>
                <w:rFonts w:ascii="Palatino Linotype" w:hAnsi="Palatino Linotype"/>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Baia</w:t>
            </w:r>
            <w:proofErr w:type="spellEnd"/>
            <w:r w:rsidRPr="005921B9">
              <w:rPr>
                <w:rFonts w:ascii="Palatino Linotype" w:hAnsi="Palatino Linotype"/>
                <w:b/>
                <w:bCs/>
                <w:sz w:val="20"/>
                <w:szCs w:val="20"/>
              </w:rPr>
              <w:t xml:space="preserve"> Mare</w:t>
            </w:r>
          </w:p>
        </w:tc>
        <w:tc>
          <w:tcPr>
            <w:tcW w:w="2126" w:type="dxa"/>
            <w:shd w:val="clear" w:color="auto" w:fill="auto"/>
          </w:tcPr>
          <w:p w14:paraId="33B2E0BE"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 xml:space="preserve">ASSOC </w:t>
            </w:r>
            <w:proofErr w:type="spellStart"/>
            <w:r w:rsidRPr="005921B9">
              <w:rPr>
                <w:rFonts w:ascii="Palatino Linotype" w:hAnsi="Palatino Linotype"/>
                <w:bCs/>
                <w:sz w:val="20"/>
                <w:szCs w:val="20"/>
              </w:rPr>
              <w:t>Baia</w:t>
            </w:r>
            <w:proofErr w:type="spellEnd"/>
            <w:r w:rsidRPr="005921B9">
              <w:rPr>
                <w:rFonts w:ascii="Palatino Linotype" w:hAnsi="Palatino Linotype"/>
                <w:bCs/>
                <w:sz w:val="20"/>
                <w:szCs w:val="20"/>
              </w:rPr>
              <w:t xml:space="preserve"> Mare</w:t>
            </w:r>
          </w:p>
        </w:tc>
        <w:tc>
          <w:tcPr>
            <w:tcW w:w="5044" w:type="dxa"/>
            <w:shd w:val="clear" w:color="auto" w:fill="auto"/>
          </w:tcPr>
          <w:p w14:paraId="2A9A066A"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Baia</w:t>
            </w:r>
            <w:proofErr w:type="spellEnd"/>
            <w:r w:rsidRPr="00E4338A">
              <w:rPr>
                <w:rFonts w:ascii="Palatino Linotype" w:hAnsi="Palatino Linotype"/>
                <w:bCs/>
                <w:sz w:val="20"/>
                <w:szCs w:val="20"/>
              </w:rPr>
              <w:t xml:space="preserve"> Mare, str. </w:t>
            </w:r>
            <w:proofErr w:type="spellStart"/>
            <w:r w:rsidRPr="00E4338A">
              <w:rPr>
                <w:rFonts w:ascii="Palatino Linotype" w:hAnsi="Palatino Linotype"/>
                <w:bCs/>
                <w:sz w:val="20"/>
                <w:szCs w:val="20"/>
              </w:rPr>
              <w:t>Lascăr</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Pană</w:t>
            </w:r>
            <w:proofErr w:type="spellEnd"/>
            <w:r w:rsidRPr="00E4338A">
              <w:rPr>
                <w:rFonts w:ascii="Palatino Linotype" w:hAnsi="Palatino Linotype"/>
                <w:bCs/>
                <w:sz w:val="20"/>
                <w:szCs w:val="20"/>
              </w:rPr>
              <w:t xml:space="preserve">, nr.10 </w:t>
            </w:r>
          </w:p>
          <w:p w14:paraId="71F4D763"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0262-222.226, 0754.342.294</w:t>
            </w:r>
          </w:p>
          <w:p w14:paraId="5FB63668" w14:textId="58F7EAB9"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19B46CF1" w14:textId="77777777" w:rsidTr="005B028B">
        <w:tc>
          <w:tcPr>
            <w:tcW w:w="2518" w:type="dxa"/>
            <w:shd w:val="clear" w:color="auto" w:fill="DEEAF6"/>
          </w:tcPr>
          <w:p w14:paraId="2679350D" w14:textId="30AC58A7" w:rsidR="00E02FFE" w:rsidRPr="005921B9" w:rsidRDefault="00E02FFE" w:rsidP="00E02FFE">
            <w:pPr>
              <w:autoSpaceDE w:val="0"/>
              <w:autoSpaceDN w:val="0"/>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Office for Integration Sibiu</w:t>
            </w:r>
          </w:p>
        </w:tc>
        <w:tc>
          <w:tcPr>
            <w:tcW w:w="2126" w:type="dxa"/>
            <w:shd w:val="clear" w:color="auto" w:fill="DEEAF6"/>
          </w:tcPr>
          <w:p w14:paraId="12F4FEE1"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de </w:t>
            </w:r>
            <w:proofErr w:type="spellStart"/>
            <w:r w:rsidRPr="005921B9">
              <w:rPr>
                <w:rFonts w:ascii="Palatino Linotype" w:hAnsi="Palatino Linotype"/>
                <w:bCs/>
                <w:sz w:val="20"/>
                <w:szCs w:val="20"/>
              </w:rPr>
              <w:t>Ajutor</w:t>
            </w:r>
            <w:proofErr w:type="spellEnd"/>
            <w:r w:rsidRPr="005921B9">
              <w:rPr>
                <w:rFonts w:ascii="Palatino Linotype" w:hAnsi="Palatino Linotype"/>
                <w:bCs/>
                <w:sz w:val="20"/>
                <w:szCs w:val="20"/>
              </w:rPr>
              <w:t xml:space="preserve"> Familial Pro Vita Sibiu</w:t>
            </w:r>
          </w:p>
        </w:tc>
        <w:tc>
          <w:tcPr>
            <w:tcW w:w="5044" w:type="dxa"/>
            <w:shd w:val="clear" w:color="auto" w:fill="DEEAF6"/>
          </w:tcPr>
          <w:p w14:paraId="77FDF3E8"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Sibiu,  Strada Ocnei 9 (Centrul de Informare Străini)</w:t>
            </w:r>
          </w:p>
          <w:p w14:paraId="648301E4"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10EC765A" w14:textId="77777777" w:rsidR="00E02FFE" w:rsidRDefault="00E02FFE" w:rsidP="00E02FFE">
            <w:pPr>
              <w:autoSpaceDE w:val="0"/>
              <w:autoSpaceDN w:val="0"/>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7" w:history="1">
              <w:r w:rsidRPr="00E4338A">
                <w:rPr>
                  <w:rStyle w:val="Hyperlink"/>
                  <w:rFonts w:ascii="Palatino Linotype" w:hAnsi="Palatino Linotype"/>
                  <w:sz w:val="20"/>
                  <w:szCs w:val="20"/>
                  <w:lang w:val="ro-RO"/>
                </w:rPr>
                <w:t>silviucostin11@gmail.com</w:t>
              </w:r>
            </w:hyperlink>
          </w:p>
          <w:p w14:paraId="0ED197AC" w14:textId="5A850B19" w:rsidR="00E02FFE" w:rsidRPr="005921B9" w:rsidRDefault="00E02FFE" w:rsidP="00E02FFE">
            <w:pPr>
              <w:autoSpaceDE w:val="0"/>
              <w:autoSpaceDN w:val="0"/>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8"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4CBAE6CF" w14:textId="77777777" w:rsidTr="005B028B">
        <w:tc>
          <w:tcPr>
            <w:tcW w:w="2518" w:type="dxa"/>
            <w:shd w:val="clear" w:color="auto" w:fill="auto"/>
          </w:tcPr>
          <w:p w14:paraId="39C409A8" w14:textId="6E54F997" w:rsidR="00E02FFE" w:rsidRPr="005921B9" w:rsidRDefault="00E02FFE" w:rsidP="00E02FFE">
            <w:pPr>
              <w:autoSpaceDE w:val="0"/>
              <w:autoSpaceDN w:val="0"/>
              <w:spacing w:beforeLines="60" w:before="144" w:afterLines="60" w:after="144" w:line="276" w:lineRule="auto"/>
              <w:rPr>
                <w:rFonts w:ascii="Palatino Linotype" w:hAnsi="Palatino Linotype"/>
                <w:b/>
                <w:sz w:val="20"/>
                <w:szCs w:val="20"/>
              </w:rPr>
            </w:pPr>
            <w:r w:rsidRPr="005921B9">
              <w:rPr>
                <w:rFonts w:ascii="Palatino Linotype" w:hAnsi="Palatino Linotype"/>
                <w:b/>
                <w:bCs/>
                <w:sz w:val="20"/>
                <w:szCs w:val="20"/>
              </w:rPr>
              <w:t xml:space="preserve">Regional Office for Integration </w:t>
            </w:r>
            <w:proofErr w:type="spellStart"/>
            <w:r w:rsidRPr="005921B9">
              <w:rPr>
                <w:rFonts w:ascii="Palatino Linotype" w:hAnsi="Palatino Linotype"/>
                <w:b/>
                <w:bCs/>
                <w:sz w:val="20"/>
                <w:szCs w:val="20"/>
              </w:rPr>
              <w:t>Tg</w:t>
            </w:r>
            <w:proofErr w:type="spellEnd"/>
            <w:r w:rsidRPr="005921B9">
              <w:rPr>
                <w:rFonts w:ascii="Palatino Linotype" w:hAnsi="Palatino Linotype"/>
                <w:b/>
                <w:bCs/>
                <w:sz w:val="20"/>
                <w:szCs w:val="20"/>
              </w:rPr>
              <w:t>. Mureș</w:t>
            </w:r>
          </w:p>
        </w:tc>
        <w:tc>
          <w:tcPr>
            <w:tcW w:w="2126" w:type="dxa"/>
            <w:shd w:val="clear" w:color="auto" w:fill="auto"/>
          </w:tcPr>
          <w:p w14:paraId="30B33D09"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Solitudine</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Tg</w:t>
            </w:r>
            <w:proofErr w:type="spellEnd"/>
            <w:r w:rsidRPr="005921B9">
              <w:rPr>
                <w:rFonts w:ascii="Palatino Linotype" w:hAnsi="Palatino Linotype"/>
                <w:bCs/>
                <w:sz w:val="20"/>
                <w:szCs w:val="20"/>
              </w:rPr>
              <w:t>. Mureș</w:t>
            </w:r>
          </w:p>
        </w:tc>
        <w:tc>
          <w:tcPr>
            <w:tcW w:w="5044" w:type="dxa"/>
            <w:shd w:val="clear" w:color="auto" w:fill="auto"/>
          </w:tcPr>
          <w:p w14:paraId="695033E7" w14:textId="77777777" w:rsidR="00E02FFE" w:rsidRPr="00E4338A" w:rsidRDefault="00E02FFE" w:rsidP="00E02FF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Târgu Mureș, Str. Revoluției nr. 45</w:t>
            </w:r>
          </w:p>
          <w:p w14:paraId="44E40A25" w14:textId="77777777" w:rsidR="00E02FFE" w:rsidRDefault="00E02FFE" w:rsidP="00E02FFE">
            <w:pPr>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9" w:history="1">
              <w:r w:rsidRPr="00E4338A">
                <w:rPr>
                  <w:rStyle w:val="Hyperlink"/>
                  <w:rFonts w:ascii="Palatino Linotype" w:hAnsi="Palatino Linotype"/>
                  <w:sz w:val="20"/>
                  <w:szCs w:val="20"/>
                  <w:lang w:val="ro-RO"/>
                </w:rPr>
                <w:t>zsokab2017@gmail.com</w:t>
              </w:r>
            </w:hyperlink>
          </w:p>
          <w:p w14:paraId="1D89DB9D" w14:textId="7B66167D" w:rsidR="00E02FFE" w:rsidRPr="005921B9" w:rsidRDefault="00E02FFE" w:rsidP="00E02FFE">
            <w:pPr>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60"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7F8BA26D" w14:textId="77777777" w:rsidTr="005B028B">
        <w:tc>
          <w:tcPr>
            <w:tcW w:w="2518" w:type="dxa"/>
            <w:shd w:val="clear" w:color="auto" w:fill="DEEAF6"/>
          </w:tcPr>
          <w:p w14:paraId="393565B2" w14:textId="272EF568"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Oradea</w:t>
            </w:r>
          </w:p>
        </w:tc>
        <w:tc>
          <w:tcPr>
            <w:tcW w:w="2126" w:type="dxa"/>
            <w:shd w:val="clear" w:color="auto" w:fill="DEEAF6"/>
          </w:tcPr>
          <w:p w14:paraId="508B36FA"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Filantropia</w:t>
            </w:r>
            <w:proofErr w:type="spellEnd"/>
            <w:r w:rsidRPr="005921B9">
              <w:rPr>
                <w:rFonts w:ascii="Palatino Linotype" w:hAnsi="Palatino Linotype"/>
                <w:bCs/>
                <w:sz w:val="20"/>
                <w:szCs w:val="20"/>
              </w:rPr>
              <w:t xml:space="preserve"> Oradea</w:t>
            </w:r>
          </w:p>
        </w:tc>
        <w:tc>
          <w:tcPr>
            <w:tcW w:w="5044" w:type="dxa"/>
            <w:shd w:val="clear" w:color="auto" w:fill="DEEAF6"/>
          </w:tcPr>
          <w:p w14:paraId="54DE644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Oradea, str. </w:t>
            </w:r>
            <w:proofErr w:type="spellStart"/>
            <w:r w:rsidRPr="00E4338A">
              <w:rPr>
                <w:rFonts w:ascii="Palatino Linotype" w:hAnsi="Palatino Linotype"/>
                <w:bCs/>
                <w:sz w:val="20"/>
                <w:szCs w:val="20"/>
              </w:rPr>
              <w:t>Buzăului</w:t>
            </w:r>
            <w:proofErr w:type="spellEnd"/>
            <w:r w:rsidRPr="00E4338A">
              <w:rPr>
                <w:rFonts w:ascii="Palatino Linotype" w:hAnsi="Palatino Linotype"/>
                <w:bCs/>
                <w:sz w:val="20"/>
                <w:szCs w:val="20"/>
              </w:rPr>
              <w:t>, nr. 2B</w:t>
            </w:r>
          </w:p>
          <w:p w14:paraId="72BA190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0259-436.601, 0743.081.449</w:t>
            </w:r>
          </w:p>
          <w:p w14:paraId="685F6A46"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1" w:history="1">
              <w:r w:rsidRPr="00E4338A">
                <w:rPr>
                  <w:rStyle w:val="Hyperlink"/>
                  <w:rFonts w:ascii="Palatino Linotype" w:hAnsi="Palatino Linotype"/>
                  <w:bCs/>
                  <w:sz w:val="20"/>
                  <w:szCs w:val="20"/>
                </w:rPr>
                <w:t>centru@filantropiaoradea.ro</w:t>
              </w:r>
            </w:hyperlink>
          </w:p>
          <w:p w14:paraId="607EE7B3" w14:textId="2F7CF0F3"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2"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E02FFE" w:rsidRPr="005921B9" w14:paraId="07CABDDC" w14:textId="77777777" w:rsidTr="005B028B">
        <w:tc>
          <w:tcPr>
            <w:tcW w:w="2518" w:type="dxa"/>
            <w:shd w:val="clear" w:color="auto" w:fill="auto"/>
          </w:tcPr>
          <w:p w14:paraId="2AE33F16" w14:textId="61995025"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Timișoara</w:t>
            </w:r>
            <w:proofErr w:type="spellEnd"/>
          </w:p>
        </w:tc>
        <w:tc>
          <w:tcPr>
            <w:tcW w:w="2126" w:type="dxa"/>
            <w:shd w:val="clear" w:color="auto" w:fill="auto"/>
          </w:tcPr>
          <w:p w14:paraId="6AF802D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5DA8CA7F"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2F6D6206"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2564BA3" w14:textId="77777777" w:rsidR="00E02FFE" w:rsidRDefault="00E02FFE" w:rsidP="00E02FFE">
            <w:pPr>
              <w:spacing w:before="16" w:after="16" w:line="240"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3" w:history="1">
              <w:r w:rsidRPr="00E4338A">
                <w:rPr>
                  <w:rStyle w:val="Hyperlink"/>
                  <w:rFonts w:ascii="Palatino Linotype" w:hAnsi="Palatino Linotype"/>
                  <w:sz w:val="20"/>
                  <w:szCs w:val="20"/>
                  <w:lang w:val="ro-RO"/>
                </w:rPr>
                <w:t>oana.talos@aidrom.ro</w:t>
              </w:r>
            </w:hyperlink>
          </w:p>
          <w:p w14:paraId="6FA77F47" w14:textId="13A05C52"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64" w:anchor="regiunea5" w:history="1">
              <w:r w:rsidRPr="00090479">
                <w:rPr>
                  <w:rStyle w:val="Hyperlink"/>
                  <w:rFonts w:ascii="Palatino Linotype" w:hAnsi="Palatino Linotype"/>
                  <w:bCs/>
                  <w:sz w:val="20"/>
                  <w:szCs w:val="20"/>
                </w:rPr>
                <w:t>https://www.romaniaeacasa.ro/en/integration-programs/#regiunea5</w:t>
              </w:r>
            </w:hyperlink>
          </w:p>
        </w:tc>
      </w:tr>
      <w:tr w:rsidR="00E02FFE" w:rsidRPr="005921B9" w14:paraId="674D5735" w14:textId="77777777" w:rsidTr="005B028B">
        <w:tc>
          <w:tcPr>
            <w:tcW w:w="2518" w:type="dxa"/>
            <w:shd w:val="clear" w:color="auto" w:fill="DEEAF6"/>
          </w:tcPr>
          <w:p w14:paraId="07E2462A" w14:textId="318F6AA7"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Craiova</w:t>
            </w:r>
          </w:p>
        </w:tc>
        <w:tc>
          <w:tcPr>
            <w:tcW w:w="2126" w:type="dxa"/>
            <w:shd w:val="clear" w:color="auto" w:fill="DEEAF6"/>
          </w:tcPr>
          <w:p w14:paraId="0EAA774D"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Global Help</w:t>
            </w:r>
          </w:p>
        </w:tc>
        <w:tc>
          <w:tcPr>
            <w:tcW w:w="5044" w:type="dxa"/>
            <w:shd w:val="clear" w:color="auto" w:fill="DEEAF6"/>
          </w:tcPr>
          <w:p w14:paraId="1D13BEC5"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Craiova, Str. </w:t>
            </w:r>
            <w:proofErr w:type="spellStart"/>
            <w:r w:rsidRPr="00E4338A">
              <w:rPr>
                <w:rFonts w:ascii="Palatino Linotype" w:hAnsi="Palatino Linotype"/>
                <w:bCs/>
                <w:sz w:val="20"/>
                <w:szCs w:val="20"/>
              </w:rPr>
              <w:t>Frații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Buzești</w:t>
            </w:r>
            <w:proofErr w:type="spellEnd"/>
            <w:r w:rsidRPr="00E4338A">
              <w:rPr>
                <w:rFonts w:ascii="Palatino Linotype" w:hAnsi="Palatino Linotype"/>
                <w:bCs/>
                <w:sz w:val="20"/>
                <w:szCs w:val="20"/>
              </w:rPr>
              <w:t>, nr. 25</w:t>
            </w:r>
          </w:p>
          <w:p w14:paraId="198A48EF"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691CC998"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5" w:history="1">
              <w:r w:rsidRPr="00E4338A">
                <w:rPr>
                  <w:rStyle w:val="Hyperlink"/>
                  <w:rFonts w:ascii="Palatino Linotype" w:hAnsi="Palatino Linotype"/>
                  <w:bCs/>
                  <w:sz w:val="20"/>
                  <w:szCs w:val="20"/>
                </w:rPr>
                <w:t>a.globalhelp@yahoo.com</w:t>
              </w:r>
            </w:hyperlink>
          </w:p>
          <w:p w14:paraId="047067DE" w14:textId="106EC515"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6"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E02FFE" w:rsidRPr="005921B9" w14:paraId="4626A821" w14:textId="77777777" w:rsidTr="005B028B">
        <w:tc>
          <w:tcPr>
            <w:tcW w:w="2518" w:type="dxa"/>
            <w:shd w:val="clear" w:color="auto" w:fill="auto"/>
          </w:tcPr>
          <w:p w14:paraId="1D1788DD" w14:textId="740554AD"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Giurgiu</w:t>
            </w:r>
          </w:p>
        </w:tc>
        <w:tc>
          <w:tcPr>
            <w:tcW w:w="2126" w:type="dxa"/>
            <w:shd w:val="clear" w:color="auto" w:fill="auto"/>
          </w:tcPr>
          <w:p w14:paraId="2AEA3C63"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735E4062"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Giurgiu, Str. Mihai </w:t>
            </w:r>
            <w:proofErr w:type="spellStart"/>
            <w:r w:rsidRPr="00E4338A">
              <w:rPr>
                <w:rFonts w:ascii="Palatino Linotype" w:hAnsi="Palatino Linotype"/>
                <w:bCs/>
                <w:sz w:val="20"/>
                <w:szCs w:val="20"/>
              </w:rPr>
              <w:t>Viteazul</w:t>
            </w:r>
            <w:proofErr w:type="spellEnd"/>
            <w:r w:rsidRPr="00E4338A">
              <w:rPr>
                <w:rFonts w:ascii="Palatino Linotype" w:hAnsi="Palatino Linotype"/>
                <w:bCs/>
                <w:sz w:val="20"/>
                <w:szCs w:val="20"/>
              </w:rPr>
              <w:t>, nr. 1</w:t>
            </w:r>
          </w:p>
          <w:p w14:paraId="01D8E5D8"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78F634DB" w14:textId="77777777" w:rsidR="00E02FFE"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7" w:history="1">
              <w:r w:rsidRPr="00E4338A">
                <w:rPr>
                  <w:rStyle w:val="Hyperlink"/>
                  <w:rFonts w:ascii="Palatino Linotype" w:hAnsi="Palatino Linotype"/>
                  <w:bCs/>
                  <w:sz w:val="20"/>
                  <w:szCs w:val="20"/>
                </w:rPr>
                <w:t>popescu.vasile@aidrom.ro</w:t>
              </w:r>
            </w:hyperlink>
          </w:p>
          <w:p w14:paraId="30A85DE3" w14:textId="1856A7E7" w:rsidR="00E02FFE" w:rsidRPr="005921B9" w:rsidRDefault="00E02FFE" w:rsidP="00E02FFE">
            <w:pPr>
              <w:tabs>
                <w:tab w:val="left" w:pos="0"/>
              </w:tabs>
              <w:spacing w:beforeLines="60" w:before="144" w:afterLines="60" w:after="144" w:line="240" w:lineRule="auto"/>
              <w:jc w:val="both"/>
              <w:rPr>
                <w:rFonts w:ascii="Palatino Linotype" w:hAnsi="Palatino Linotype"/>
                <w:bCs/>
                <w:sz w:val="20"/>
                <w:szCs w:val="20"/>
              </w:rPr>
            </w:pPr>
            <w:r>
              <w:rPr>
                <w:rFonts w:ascii="Palatino Linotype" w:hAnsi="Palatino Linotype"/>
                <w:bCs/>
                <w:sz w:val="20"/>
                <w:szCs w:val="20"/>
              </w:rPr>
              <w:t xml:space="preserve">Link: </w:t>
            </w:r>
            <w:hyperlink r:id="rId68"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36A18063" w14:textId="0C38CA5C" w:rsidR="00B4057A" w:rsidRDefault="00B4057A" w:rsidP="004B2B92">
      <w:pPr>
        <w:spacing w:line="276" w:lineRule="auto"/>
        <w:rPr>
          <w:sz w:val="20"/>
          <w:szCs w:val="20"/>
        </w:rPr>
      </w:pPr>
    </w:p>
    <w:p w14:paraId="79B7E4BD" w14:textId="4AB6FC1A" w:rsidR="00AF4661" w:rsidRDefault="00AF4661" w:rsidP="004B2B92">
      <w:pPr>
        <w:spacing w:line="276" w:lineRule="auto"/>
        <w:rPr>
          <w:sz w:val="20"/>
          <w:szCs w:val="20"/>
        </w:rPr>
      </w:pPr>
    </w:p>
    <w:p w14:paraId="68F25CE4" w14:textId="7EFD7B22" w:rsidR="001D13A5" w:rsidRPr="00BF7AD1" w:rsidRDefault="001D13A5" w:rsidP="00BF7AD1">
      <w:pPr>
        <w:pStyle w:val="Heading1"/>
        <w:rPr>
          <w:rFonts w:ascii="Palatino Linotype" w:hAnsi="Palatino Linotype"/>
          <w:bCs w:val="0"/>
          <w:color w:val="0000FF"/>
          <w:kern w:val="0"/>
          <w:sz w:val="20"/>
          <w:szCs w:val="20"/>
        </w:rPr>
      </w:pPr>
      <w:bookmarkStart w:id="62" w:name="_LIST_OF_GII"/>
      <w:bookmarkStart w:id="63" w:name="_Hlk116410236"/>
      <w:bookmarkEnd w:id="62"/>
      <w:r w:rsidRPr="00BF7AD1">
        <w:rPr>
          <w:rFonts w:ascii="Palatino Linotype" w:hAnsi="Palatino Linotype"/>
          <w:bCs w:val="0"/>
          <w:color w:val="0000FF"/>
          <w:kern w:val="0"/>
          <w:sz w:val="20"/>
          <w:szCs w:val="20"/>
        </w:rPr>
        <w:lastRenderedPageBreak/>
        <w:t>LIST OF GII STRUCTURES</w:t>
      </w:r>
    </w:p>
    <w:p w14:paraId="7FFFDE99" w14:textId="50AFCECE" w:rsidR="007664B2" w:rsidRPr="007E1890" w:rsidRDefault="007664B2" w:rsidP="007664B2">
      <w:pPr>
        <w:spacing w:after="0" w:line="240" w:lineRule="auto"/>
        <w:jc w:val="both"/>
        <w:rPr>
          <w:rStyle w:val="None"/>
          <w:rFonts w:ascii="Palatino Linotype" w:eastAsia="Arial" w:hAnsi="Palatino Linotype" w:cs="Arial"/>
        </w:rPr>
      </w:pPr>
      <w:r w:rsidRPr="007E1890">
        <w:rPr>
          <w:rStyle w:val="None"/>
          <w:rFonts w:ascii="Palatino Linotype" w:hAnsi="Palatino Linotype"/>
          <w:lang w:val="en-US"/>
        </w:rPr>
        <w:t xml:space="preserve">If you decide to stay and benefit from temporary protection in Romania, in order to </w:t>
      </w:r>
      <w:r w:rsidR="007E1890">
        <w:rPr>
          <w:rStyle w:val="None"/>
          <w:rFonts w:ascii="Palatino Linotype" w:hAnsi="Palatino Linotype"/>
          <w:lang w:val="en-US"/>
        </w:rPr>
        <w:t xml:space="preserve">register and </w:t>
      </w:r>
      <w:r w:rsidRPr="007E1890">
        <w:rPr>
          <w:rStyle w:val="None"/>
          <w:rFonts w:ascii="Palatino Linotype" w:hAnsi="Palatino Linotype"/>
          <w:lang w:val="en-US"/>
        </w:rPr>
        <w:t xml:space="preserve">receive your permit you can contact the authorities available in the temporary accommodation and humanitarian support camps or the </w:t>
      </w:r>
      <w:proofErr w:type="spellStart"/>
      <w:r w:rsidRPr="007E1890">
        <w:rPr>
          <w:rStyle w:val="None"/>
          <w:rFonts w:ascii="Palatino Linotype" w:hAnsi="Palatino Linotype"/>
          <w:lang w:val="en-US"/>
        </w:rPr>
        <w:t>centr</w:t>
      </w:r>
      <w:r w:rsidR="007E1890">
        <w:rPr>
          <w:rStyle w:val="None"/>
          <w:rFonts w:ascii="Palatino Linotype" w:hAnsi="Palatino Linotype"/>
          <w:lang w:val="en-US"/>
        </w:rPr>
        <w:t>e</w:t>
      </w:r>
      <w:r w:rsidRPr="007E1890">
        <w:rPr>
          <w:rStyle w:val="None"/>
          <w:rFonts w:ascii="Palatino Linotype" w:hAnsi="Palatino Linotype"/>
          <w:lang w:val="en-US"/>
        </w:rPr>
        <w:t>s</w:t>
      </w:r>
      <w:proofErr w:type="spellEnd"/>
      <w:r w:rsidRPr="007E1890">
        <w:rPr>
          <w:rStyle w:val="None"/>
          <w:rFonts w:ascii="Palatino Linotype" w:hAnsi="Palatino Linotype"/>
          <w:lang w:val="en-US"/>
        </w:rPr>
        <w:t xml:space="preserve"> of the General Inspectorate for Immigration, listed below:</w:t>
      </w:r>
    </w:p>
    <w:bookmarkEnd w:id="63"/>
    <w:p w14:paraId="160B864D" w14:textId="77777777" w:rsidR="007664B2" w:rsidRDefault="007664B2" w:rsidP="007664B2">
      <w:pPr>
        <w:spacing w:after="0" w:line="240" w:lineRule="auto"/>
        <w:jc w:val="both"/>
        <w:rPr>
          <w:rFonts w:ascii="Arial" w:eastAsia="Arial" w:hAnsi="Arial" w:cs="Arial"/>
          <w:sz w:val="24"/>
          <w:szCs w:val="24"/>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828"/>
        <w:gridCol w:w="2551"/>
        <w:gridCol w:w="2693"/>
      </w:tblGrid>
      <w:tr w:rsidR="007664B2" w:rsidRPr="007C008E" w14:paraId="60F32E4B" w14:textId="77777777" w:rsidTr="003F7AEA">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EF0B" w14:textId="66033A27" w:rsidR="007664B2" w:rsidRPr="007C008E" w:rsidRDefault="007664B2"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N</w:t>
            </w:r>
            <w:r w:rsidR="00B53504">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663E" w14:textId="7318E618" w:rsidR="007664B2" w:rsidRPr="007C008E" w:rsidRDefault="007C008E" w:rsidP="00D26031">
            <w:pPr>
              <w:spacing w:after="0" w:line="240" w:lineRule="auto"/>
              <w:jc w:val="center"/>
              <w:rPr>
                <w:rFonts w:ascii="Palatino Linotype" w:hAnsi="Palatino Linotype"/>
                <w:b/>
                <w:bCs/>
                <w:color w:val="000000"/>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52BEC" w14:textId="4E78FE03" w:rsidR="007664B2" w:rsidRPr="007C008E" w:rsidRDefault="007C008E"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Address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B694" w14:textId="05C3CCD0" w:rsidR="007664B2" w:rsidRPr="007C008E" w:rsidRDefault="007C008E"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Telephone</w:t>
            </w:r>
            <w:r w:rsidR="007664B2" w:rsidRPr="007C008E">
              <w:rPr>
                <w:rStyle w:val="None"/>
                <w:rFonts w:ascii="Palatino Linotype" w:hAnsi="Palatino Linotype"/>
                <w:b/>
                <w:bCs/>
                <w:sz w:val="20"/>
                <w:szCs w:val="20"/>
                <w:lang w:val="en-US"/>
              </w:rPr>
              <w:t>/Fax/E-mail</w:t>
            </w:r>
          </w:p>
        </w:tc>
      </w:tr>
      <w:tr w:rsidR="007664B2" w:rsidRPr="007C008E" w14:paraId="00B84A93"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DF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B2FFB"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Centrul</w:t>
            </w:r>
            <w:proofErr w:type="spellEnd"/>
            <w:r w:rsidRPr="007C008E">
              <w:rPr>
                <w:rFonts w:ascii="Palatino Linotype" w:hAnsi="Palatino Linotype"/>
                <w:color w:val="000000"/>
                <w:sz w:val="20"/>
                <w:szCs w:val="20"/>
              </w:rPr>
              <w:t xml:space="preserve"> Regional de </w:t>
            </w:r>
            <w:proofErr w:type="spellStart"/>
            <w:r w:rsidRPr="007C008E">
              <w:rPr>
                <w:rFonts w:ascii="Palatino Linotype" w:hAnsi="Palatino Linotype"/>
                <w:color w:val="000000"/>
                <w:sz w:val="20"/>
                <w:szCs w:val="20"/>
              </w:rPr>
              <w:t>Proceduri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și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Cazare</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Solicitanții</w:t>
            </w:r>
            <w:proofErr w:type="spellEnd"/>
            <w:r w:rsidRPr="007C008E">
              <w:rPr>
                <w:rFonts w:ascii="Palatino Linotype" w:hAnsi="Palatino Linotype"/>
                <w:color w:val="000000"/>
                <w:sz w:val="20"/>
                <w:szCs w:val="20"/>
              </w:rPr>
              <w:t xml:space="preserve"> de </w:t>
            </w:r>
            <w:proofErr w:type="spellStart"/>
            <w:r w:rsidRPr="007C008E">
              <w:rPr>
                <w:rFonts w:ascii="Palatino Linotype" w:hAnsi="Palatino Linotype"/>
                <w:color w:val="000000"/>
                <w:sz w:val="20"/>
                <w:szCs w:val="20"/>
              </w:rPr>
              <w:t>Azil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București</w:t>
            </w:r>
            <w:proofErr w:type="spellEnd"/>
          </w:p>
          <w:p w14:paraId="050D7DE5" w14:textId="4DD0C793" w:rsidR="007C008E" w:rsidRPr="007C008E" w:rsidRDefault="007C008E" w:rsidP="00D26031">
            <w:pPr>
              <w:spacing w:after="0" w:line="240" w:lineRule="auto"/>
              <w:jc w:val="center"/>
              <w:rPr>
                <w:rFonts w:ascii="Palatino Linotype" w:hAnsi="Palatino Linotype"/>
                <w:i/>
                <w:iCs/>
                <w:color w:val="000000"/>
                <w:sz w:val="20"/>
                <w:szCs w:val="20"/>
              </w:rPr>
            </w:pPr>
            <w:r w:rsidRPr="007C008E">
              <w:rPr>
                <w:rFonts w:ascii="Palatino Linotype" w:hAnsi="Palatino Linotype"/>
                <w:i/>
                <w:iCs/>
                <w:color w:val="000000"/>
                <w:sz w:val="20"/>
                <w:szCs w:val="20"/>
              </w:rPr>
              <w:t>Bucharest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36738"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Tudor </w:t>
            </w:r>
            <w:proofErr w:type="spellStart"/>
            <w:r w:rsidRPr="007C008E">
              <w:rPr>
                <w:rStyle w:val="None"/>
                <w:rFonts w:ascii="Palatino Linotype" w:hAnsi="Palatino Linotype"/>
                <w:sz w:val="20"/>
                <w:szCs w:val="20"/>
                <w:lang w:val="en-US"/>
              </w:rPr>
              <w:t>Gociu</w:t>
            </w:r>
            <w:proofErr w:type="spellEnd"/>
            <w:r w:rsidRPr="007C008E">
              <w:rPr>
                <w:rStyle w:val="None"/>
                <w:rFonts w:ascii="Palatino Linotype" w:hAnsi="Palatino Linotype"/>
                <w:sz w:val="20"/>
                <w:szCs w:val="20"/>
                <w:lang w:val="en-US"/>
              </w:rPr>
              <w:t>, nr. 24A, sector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D5EB" w14:textId="77777777" w:rsidR="007664B2" w:rsidRPr="007C008E" w:rsidRDefault="007664B2" w:rsidP="00D26031">
            <w:pPr>
              <w:shd w:val="clear" w:color="auto" w:fill="FFFFFF"/>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021-240.87.74</w:t>
            </w:r>
          </w:p>
          <w:p w14:paraId="550A548A" w14:textId="77777777" w:rsidR="007664B2" w:rsidRPr="007C008E" w:rsidRDefault="007664B2" w:rsidP="00D26031">
            <w:pPr>
              <w:shd w:val="clear" w:color="auto" w:fill="FFFFFF"/>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021-240.85.10</w:t>
            </w:r>
          </w:p>
          <w:p w14:paraId="085A068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212529"/>
                <w:sz w:val="20"/>
                <w:szCs w:val="20"/>
                <w:u w:color="212529"/>
                <w:shd w:val="clear" w:color="auto" w:fill="FFFFFF"/>
                <w:lang w:val="en-US"/>
              </w:rPr>
              <w:t>c.bucuresti.igi@mai.gov.ro</w:t>
            </w:r>
          </w:p>
        </w:tc>
      </w:tr>
      <w:tr w:rsidR="007664B2" w:rsidRPr="007C008E" w14:paraId="2FEF0983"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965C"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BBD9F"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Direcția</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 </w:t>
            </w:r>
            <w:proofErr w:type="spellStart"/>
            <w:r w:rsidRPr="007C008E">
              <w:rPr>
                <w:rFonts w:ascii="Palatino Linotype" w:hAnsi="Palatino Linotype"/>
                <w:color w:val="000000"/>
                <w:sz w:val="20"/>
                <w:szCs w:val="20"/>
              </w:rPr>
              <w:t>Municipiului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București</w:t>
            </w:r>
            <w:proofErr w:type="spellEnd"/>
          </w:p>
          <w:p w14:paraId="72C220A9" w14:textId="0BB249D1" w:rsidR="007C008E" w:rsidRPr="007C008E" w:rsidRDefault="007C008E"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Bucharest </w:t>
            </w:r>
            <w:r w:rsidR="0016302D">
              <w:rPr>
                <w:rFonts w:ascii="Palatino Linotype" w:hAnsi="Palatino Linotype"/>
                <w:i/>
                <w:iCs/>
                <w:color w:val="000000"/>
                <w:sz w:val="20"/>
                <w:szCs w:val="20"/>
              </w:rPr>
              <w:t xml:space="preserve">Immigration </w:t>
            </w:r>
            <w:r>
              <w:rPr>
                <w:rFonts w:ascii="Palatino Linotype" w:hAnsi="Palatino Linotype"/>
                <w:i/>
                <w:iCs/>
                <w:color w:val="000000"/>
                <w:sz w:val="20"/>
                <w:szCs w:val="20"/>
              </w:rPr>
              <w:t>Directorate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E583"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Nicolae </w:t>
            </w:r>
            <w:proofErr w:type="spellStart"/>
            <w:r w:rsidRPr="007C008E">
              <w:rPr>
                <w:rStyle w:val="None"/>
                <w:rFonts w:ascii="Palatino Linotype" w:hAnsi="Palatino Linotype"/>
                <w:sz w:val="20"/>
                <w:szCs w:val="20"/>
                <w:lang w:val="en-US"/>
              </w:rPr>
              <w:t>Iorga</w:t>
            </w:r>
            <w:proofErr w:type="spellEnd"/>
            <w:r w:rsidRPr="007C008E">
              <w:rPr>
                <w:rStyle w:val="None"/>
                <w:rFonts w:ascii="Palatino Linotype" w:hAnsi="Palatino Linotype"/>
                <w:sz w:val="20"/>
                <w:szCs w:val="20"/>
                <w:lang w:val="en-US"/>
              </w:rPr>
              <w:t>, nr. 23, sector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9EA4"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021-2128007</w:t>
            </w:r>
          </w:p>
          <w:p w14:paraId="19E2E16E"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dimb.igi@mai.gov.ro</w:t>
            </w:r>
          </w:p>
        </w:tc>
      </w:tr>
      <w:tr w:rsidR="007664B2" w:rsidRPr="007C008E" w14:paraId="47AC039B"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A42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84A7"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Argeș</w:t>
            </w:r>
            <w:proofErr w:type="spellEnd"/>
          </w:p>
          <w:p w14:paraId="17435E64" w14:textId="25804544" w:rsidR="007C008E" w:rsidRPr="007C008E" w:rsidRDefault="007C008E"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Argeș</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E877"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Pitești, Bld. </w:t>
            </w:r>
            <w:proofErr w:type="spellStart"/>
            <w:r w:rsidRPr="007C008E">
              <w:rPr>
                <w:rStyle w:val="None"/>
                <w:rFonts w:ascii="Palatino Linotype" w:hAnsi="Palatino Linotype"/>
                <w:sz w:val="20"/>
                <w:szCs w:val="20"/>
                <w:lang w:val="en-US"/>
              </w:rPr>
              <w:t>Republicii</w:t>
            </w:r>
            <w:proofErr w:type="spellEnd"/>
            <w:r w:rsidRPr="007C008E">
              <w:rPr>
                <w:rStyle w:val="None"/>
                <w:rFonts w:ascii="Palatino Linotype" w:hAnsi="Palatino Linotype"/>
                <w:sz w:val="20"/>
                <w:szCs w:val="20"/>
                <w:lang w:val="en-US"/>
              </w:rPr>
              <w:t xml:space="preserve">, bl. E3C, </w:t>
            </w:r>
            <w:proofErr w:type="spellStart"/>
            <w:r w:rsidRPr="007C008E">
              <w:rPr>
                <w:rStyle w:val="None"/>
                <w:rFonts w:ascii="Palatino Linotype" w:hAnsi="Palatino Linotype"/>
                <w:sz w:val="20"/>
                <w:szCs w:val="20"/>
                <w:lang w:val="en-US"/>
              </w:rPr>
              <w:t>mezanin</w:t>
            </w:r>
            <w:proofErr w:type="spellEnd"/>
            <w:r w:rsidRPr="007C008E">
              <w:rPr>
                <w:rStyle w:val="None"/>
                <w:rFonts w:ascii="Palatino Linotype" w:hAnsi="Palatino Linotype"/>
                <w:sz w:val="20"/>
                <w:szCs w:val="20"/>
                <w:lang w:val="en-US"/>
              </w:rPr>
              <w:t xml:space="preserve"> 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Argeș</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DFAD" w14:textId="77777777" w:rsidR="007664B2" w:rsidRPr="007C008E" w:rsidRDefault="007664B2" w:rsidP="00D26031">
            <w:pPr>
              <w:tabs>
                <w:tab w:val="left" w:pos="953"/>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248-222328</w:t>
            </w:r>
          </w:p>
          <w:p w14:paraId="1473AF99" w14:textId="77777777" w:rsidR="007664B2" w:rsidRPr="007C008E" w:rsidRDefault="007664B2" w:rsidP="00D26031">
            <w:pPr>
              <w:tabs>
                <w:tab w:val="left" w:pos="953"/>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0248-222328</w:t>
            </w:r>
          </w:p>
          <w:p w14:paraId="35242BAB"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ag.igi@mai.gov.ro</w:t>
            </w:r>
          </w:p>
        </w:tc>
      </w:tr>
      <w:tr w:rsidR="007664B2" w:rsidRPr="007C008E" w14:paraId="274EA081"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2BE6"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D4CA5"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Brașov</w:t>
            </w:r>
            <w:proofErr w:type="spellEnd"/>
          </w:p>
          <w:p w14:paraId="5387E12F" w14:textId="4F754DE5"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Brașov</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9E9E"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Brașov</w:t>
            </w:r>
            <w:proofErr w:type="spellEnd"/>
            <w:r w:rsidRPr="007C008E">
              <w:rPr>
                <w:rStyle w:val="None"/>
                <w:rFonts w:ascii="Palatino Linotype" w:hAnsi="Palatino Linotype"/>
                <w:sz w:val="20"/>
                <w:szCs w:val="20"/>
                <w:lang w:val="en-US"/>
              </w:rPr>
              <w:t xml:space="preserve">, str. Nicolae </w:t>
            </w:r>
            <w:proofErr w:type="spellStart"/>
            <w:r w:rsidRPr="007C008E">
              <w:rPr>
                <w:rStyle w:val="None"/>
                <w:rFonts w:ascii="Palatino Linotype" w:hAnsi="Palatino Linotype"/>
                <w:sz w:val="20"/>
                <w:szCs w:val="20"/>
                <w:lang w:val="en-US"/>
              </w:rPr>
              <w:t>Titulescu</w:t>
            </w:r>
            <w:proofErr w:type="spellEnd"/>
            <w:r w:rsidRPr="007C008E">
              <w:rPr>
                <w:rStyle w:val="None"/>
                <w:rFonts w:ascii="Palatino Linotype" w:hAnsi="Palatino Linotype"/>
                <w:sz w:val="20"/>
                <w:szCs w:val="20"/>
                <w:lang w:val="en-US"/>
              </w:rPr>
              <w:t xml:space="preserve">, nr. 28, </w:t>
            </w:r>
            <w:proofErr w:type="spellStart"/>
            <w:r w:rsidRPr="007C008E">
              <w:rPr>
                <w:rStyle w:val="None"/>
                <w:rFonts w:ascii="Palatino Linotype" w:hAnsi="Palatino Linotype"/>
                <w:sz w:val="20"/>
                <w:szCs w:val="20"/>
                <w:lang w:val="en-US"/>
              </w:rPr>
              <w:t>Corpul</w:t>
            </w:r>
            <w:proofErr w:type="spellEnd"/>
            <w:r w:rsidRPr="007C008E">
              <w:rPr>
                <w:rStyle w:val="None"/>
                <w:rFonts w:ascii="Palatino Linotype" w:hAnsi="Palatino Linotype"/>
                <w:sz w:val="20"/>
                <w:szCs w:val="20"/>
                <w:lang w:val="en-US"/>
              </w:rPr>
              <w:t xml:space="preserve"> C, </w:t>
            </w:r>
            <w:proofErr w:type="spellStart"/>
            <w:r w:rsidRPr="007C008E">
              <w:rPr>
                <w:rStyle w:val="None"/>
                <w:rFonts w:ascii="Palatino Linotype" w:hAnsi="Palatino Linotype"/>
                <w:sz w:val="20"/>
                <w:szCs w:val="20"/>
                <w:lang w:val="en-US"/>
              </w:rPr>
              <w:t>parter</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Brașov</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E55F"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0268-409956, 0268-407500</w:t>
            </w:r>
          </w:p>
          <w:p w14:paraId="6D5F3C69"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0268-324288</w:t>
            </w:r>
          </w:p>
          <w:p w14:paraId="799D6C3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bv.igi@mai.gov.ro</w:t>
            </w:r>
          </w:p>
        </w:tc>
      </w:tr>
      <w:tr w:rsidR="007664B2" w:rsidRPr="007C008E" w14:paraId="6D53AC84"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32D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4859"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Buzău</w:t>
            </w:r>
            <w:proofErr w:type="spellEnd"/>
          </w:p>
          <w:p w14:paraId="015AD12D" w14:textId="12696553" w:rsidR="0016302D" w:rsidRPr="0016302D" w:rsidRDefault="0016302D"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Buzău</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5CE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Buzău</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Chiristigi</w:t>
            </w:r>
            <w:proofErr w:type="spellEnd"/>
            <w:r w:rsidRPr="007C008E">
              <w:rPr>
                <w:rStyle w:val="None"/>
                <w:rFonts w:ascii="Palatino Linotype" w:hAnsi="Palatino Linotype"/>
                <w:sz w:val="20"/>
                <w:szCs w:val="20"/>
                <w:lang w:val="en-US"/>
              </w:rPr>
              <w:t xml:space="preserve">, nr. 8-10,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Buzău</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D9B0"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0238-402070, 0238-402071</w:t>
            </w:r>
          </w:p>
          <w:p w14:paraId="087611E4"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0238-402070</w:t>
            </w:r>
          </w:p>
          <w:p w14:paraId="349904A3"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bz.igi@mai.gov.ro</w:t>
            </w:r>
          </w:p>
        </w:tc>
      </w:tr>
      <w:tr w:rsidR="007664B2" w:rsidRPr="007C008E" w14:paraId="0BA6CC7A"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32D9"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ED96"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Covasna</w:t>
            </w:r>
          </w:p>
          <w:p w14:paraId="41C18214" w14:textId="6846F879" w:rsidR="0016302D" w:rsidRPr="0016302D" w:rsidRDefault="0016302D"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Immigration Bureau of Covasna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0B8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Sfântu</w:t>
            </w:r>
            <w:proofErr w:type="spellEnd"/>
            <w:r w:rsidRPr="007C008E">
              <w:rPr>
                <w:rStyle w:val="None"/>
                <w:rFonts w:ascii="Palatino Linotype" w:hAnsi="Palatino Linotype"/>
                <w:sz w:val="20"/>
                <w:szCs w:val="20"/>
                <w:lang w:val="en-US"/>
              </w:rPr>
              <w:t xml:space="preserve">-Gheorghe, str. </w:t>
            </w:r>
            <w:proofErr w:type="spellStart"/>
            <w:r w:rsidRPr="007C008E">
              <w:rPr>
                <w:rStyle w:val="None"/>
                <w:rFonts w:ascii="Palatino Linotype" w:hAnsi="Palatino Linotype"/>
                <w:sz w:val="20"/>
                <w:szCs w:val="20"/>
                <w:lang w:val="en-US"/>
              </w:rPr>
              <w:t>Korosi</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Csoma</w:t>
            </w:r>
            <w:proofErr w:type="spellEnd"/>
            <w:r w:rsidRPr="007C008E">
              <w:rPr>
                <w:rStyle w:val="None"/>
                <w:rFonts w:ascii="Palatino Linotype" w:hAnsi="Palatino Linotype"/>
                <w:sz w:val="20"/>
                <w:szCs w:val="20"/>
                <w:lang w:val="en-US"/>
              </w:rPr>
              <w:t xml:space="preserve"> Sandor, nr. 16,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Covasna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718B" w14:textId="77777777" w:rsidR="007664B2" w:rsidRPr="007C008E" w:rsidRDefault="007664B2" w:rsidP="00D26031">
            <w:pPr>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0267-307475, 0267-307400</w:t>
            </w:r>
          </w:p>
          <w:p w14:paraId="6543B51D" w14:textId="77777777" w:rsidR="007664B2" w:rsidRPr="007C008E" w:rsidRDefault="007664B2" w:rsidP="00D26031">
            <w:pPr>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0267-307475</w:t>
            </w:r>
          </w:p>
          <w:p w14:paraId="71880EA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212529"/>
                <w:sz w:val="20"/>
                <w:szCs w:val="20"/>
                <w:u w:color="212529"/>
                <w:lang w:val="en-US"/>
              </w:rPr>
              <w:t>cv.igi@mai.gov.ro</w:t>
            </w:r>
          </w:p>
        </w:tc>
      </w:tr>
      <w:tr w:rsidR="007664B2" w:rsidRPr="007C008E" w14:paraId="60841284"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139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ACFD"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Dâmbovița</w:t>
            </w:r>
          </w:p>
          <w:p w14:paraId="0C9FC607" w14:textId="1875ABDD"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Immigration Bureau of Dâmbovița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CAE2B"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Târgoviște</w:t>
            </w:r>
            <w:proofErr w:type="spellEnd"/>
            <w:r w:rsidRPr="007C008E">
              <w:rPr>
                <w:rStyle w:val="None"/>
                <w:rFonts w:ascii="Palatino Linotype" w:hAnsi="Palatino Linotype"/>
                <w:sz w:val="20"/>
                <w:szCs w:val="20"/>
                <w:lang w:val="en-US"/>
              </w:rPr>
              <w:t xml:space="preserve">, Bld. Mircea </w:t>
            </w:r>
            <w:proofErr w:type="spellStart"/>
            <w:r w:rsidRPr="007C008E">
              <w:rPr>
                <w:rStyle w:val="None"/>
                <w:rFonts w:ascii="Palatino Linotype" w:hAnsi="Palatino Linotype"/>
                <w:sz w:val="20"/>
                <w:szCs w:val="20"/>
                <w:lang w:val="en-US"/>
              </w:rPr>
              <w:t>cel</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Bătrân</w:t>
            </w:r>
            <w:proofErr w:type="spellEnd"/>
            <w:r w:rsidRPr="007C008E">
              <w:rPr>
                <w:rStyle w:val="None"/>
                <w:rFonts w:ascii="Palatino Linotype" w:hAnsi="Palatino Linotype"/>
                <w:sz w:val="20"/>
                <w:szCs w:val="20"/>
                <w:lang w:val="en-US"/>
              </w:rPr>
              <w:t xml:space="preserve">, nr. 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Dâmbovița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873C" w14:textId="77777777" w:rsidR="007664B2" w:rsidRPr="007C008E" w:rsidRDefault="007664B2" w:rsidP="00D26031">
            <w:pPr>
              <w:tabs>
                <w:tab w:val="left" w:pos="678"/>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0245-207506</w:t>
            </w:r>
          </w:p>
          <w:p w14:paraId="377AB395" w14:textId="77777777" w:rsidR="007664B2" w:rsidRPr="007C008E" w:rsidRDefault="007664B2" w:rsidP="00D26031">
            <w:pPr>
              <w:tabs>
                <w:tab w:val="left" w:pos="678"/>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0245-207506</w:t>
            </w:r>
          </w:p>
          <w:p w14:paraId="79482A1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000000"/>
                <w:sz w:val="20"/>
                <w:szCs w:val="20"/>
                <w:u w:color="000000"/>
                <w:lang w:val="en-US"/>
              </w:rPr>
              <w:t>db.igi@mai.gov.ro</w:t>
            </w:r>
          </w:p>
        </w:tc>
      </w:tr>
      <w:tr w:rsidR="007664B2" w:rsidRPr="007C008E" w14:paraId="41D3EBDD"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418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8A9B"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Gorj</w:t>
            </w:r>
            <w:proofErr w:type="spellEnd"/>
          </w:p>
          <w:p w14:paraId="082976EB" w14:textId="0199DCE9"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Gorj</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C28E"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Târgu</w:t>
            </w:r>
            <w:proofErr w:type="spellEnd"/>
            <w:r w:rsidRPr="007C008E">
              <w:rPr>
                <w:rStyle w:val="None"/>
                <w:rFonts w:ascii="Palatino Linotype" w:hAnsi="Palatino Linotype"/>
                <w:sz w:val="20"/>
                <w:szCs w:val="20"/>
                <w:lang w:val="en-US"/>
              </w:rPr>
              <w:t xml:space="preserve">-Jiu, str. </w:t>
            </w:r>
            <w:proofErr w:type="spellStart"/>
            <w:r w:rsidRPr="007C008E">
              <w:rPr>
                <w:rStyle w:val="None"/>
                <w:rFonts w:ascii="Palatino Linotype" w:hAnsi="Palatino Linotype"/>
                <w:sz w:val="20"/>
                <w:szCs w:val="20"/>
                <w:lang w:val="en-US"/>
              </w:rPr>
              <w:t>Ioan</w:t>
            </w:r>
            <w:proofErr w:type="spellEnd"/>
            <w:r w:rsidRPr="007C008E">
              <w:rPr>
                <w:rStyle w:val="None"/>
                <w:rFonts w:ascii="Palatino Linotype" w:hAnsi="Palatino Linotype"/>
                <w:sz w:val="20"/>
                <w:szCs w:val="20"/>
                <w:lang w:val="en-US"/>
              </w:rPr>
              <w:t xml:space="preserve"> C. </w:t>
            </w:r>
            <w:proofErr w:type="spellStart"/>
            <w:r w:rsidRPr="007C008E">
              <w:rPr>
                <w:rStyle w:val="None"/>
                <w:rFonts w:ascii="Palatino Linotype" w:hAnsi="Palatino Linotype"/>
                <w:sz w:val="20"/>
                <w:szCs w:val="20"/>
                <w:lang w:val="en-US"/>
              </w:rPr>
              <w:t>Popilian</w:t>
            </w:r>
            <w:proofErr w:type="spellEnd"/>
            <w:r w:rsidRPr="007C008E">
              <w:rPr>
                <w:rStyle w:val="None"/>
                <w:rFonts w:ascii="Palatino Linotype" w:hAnsi="Palatino Linotype"/>
                <w:sz w:val="20"/>
                <w:szCs w:val="20"/>
                <w:lang w:val="en-US"/>
              </w:rPr>
              <w:t xml:space="preserve">, nr. 32-34,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Gorj</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895F"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0253-207895, 0253-207738</w:t>
            </w:r>
          </w:p>
          <w:p w14:paraId="23A1B570"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0253-207883</w:t>
            </w:r>
          </w:p>
          <w:p w14:paraId="0DBA5ECF" w14:textId="77777777" w:rsidR="007664B2" w:rsidRPr="007C008E" w:rsidRDefault="007664B2" w:rsidP="00D26031">
            <w:pPr>
              <w:tabs>
                <w:tab w:val="left" w:pos="678"/>
              </w:tabs>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gj.igi@mai.gov.ro</w:t>
            </w:r>
          </w:p>
        </w:tc>
      </w:tr>
      <w:tr w:rsidR="007664B2" w:rsidRPr="007C008E" w14:paraId="4EF08E6F"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4DC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8C7D"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Ilfov</w:t>
            </w:r>
          </w:p>
          <w:p w14:paraId="450FE876" w14:textId="715FBA62"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Immigration Service of Ilfov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E0B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Nicolae </w:t>
            </w:r>
            <w:proofErr w:type="spellStart"/>
            <w:r w:rsidRPr="007C008E">
              <w:rPr>
                <w:rStyle w:val="None"/>
                <w:rFonts w:ascii="Palatino Linotype" w:hAnsi="Palatino Linotype"/>
                <w:sz w:val="20"/>
                <w:szCs w:val="20"/>
                <w:lang w:val="en-US"/>
              </w:rPr>
              <w:t>Iorga</w:t>
            </w:r>
            <w:proofErr w:type="spellEnd"/>
            <w:r w:rsidRPr="007C008E">
              <w:rPr>
                <w:rStyle w:val="None"/>
                <w:rFonts w:ascii="Palatino Linotype" w:hAnsi="Palatino Linotype"/>
                <w:sz w:val="20"/>
                <w:szCs w:val="20"/>
                <w:lang w:val="en-US"/>
              </w:rPr>
              <w:t>, nr. 23, sector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A5C1"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021- 232.92.56</w:t>
            </w:r>
          </w:p>
          <w:p w14:paraId="61329096"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021- 212.80.07</w:t>
            </w:r>
          </w:p>
          <w:p w14:paraId="6BE1C286"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if.igi@mai.gov.ro</w:t>
            </w:r>
          </w:p>
        </w:tc>
      </w:tr>
      <w:tr w:rsidR="007664B2" w:rsidRPr="007C008E" w14:paraId="6B7A568F"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069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B6F2C"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Prahova</w:t>
            </w:r>
          </w:p>
          <w:p w14:paraId="592BFAD8" w14:textId="4349740E"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Immigration Service of Prahova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1EB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Ploiești</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Vasile</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Lupu</w:t>
            </w:r>
            <w:proofErr w:type="spellEnd"/>
            <w:r w:rsidRPr="007C008E">
              <w:rPr>
                <w:rStyle w:val="None"/>
                <w:rFonts w:ascii="Palatino Linotype" w:hAnsi="Palatino Linotype"/>
                <w:sz w:val="20"/>
                <w:szCs w:val="20"/>
                <w:lang w:val="en-US"/>
              </w:rPr>
              <w:t xml:space="preserve">, nr. 60-62,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Prahova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2732"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0244-302390</w:t>
            </w:r>
          </w:p>
          <w:p w14:paraId="6ED57A29"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0244-596224</w:t>
            </w:r>
          </w:p>
          <w:p w14:paraId="0EBC5E4D"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ph.igi@mai.gov.ro</w:t>
            </w:r>
          </w:p>
        </w:tc>
      </w:tr>
      <w:tr w:rsidR="007664B2" w:rsidRPr="007C008E" w14:paraId="3D0D8A1A"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AB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6ACF"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Vâlcea</w:t>
            </w:r>
            <w:proofErr w:type="spellEnd"/>
          </w:p>
          <w:p w14:paraId="6ED6641F" w14:textId="679931A8"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Vâlcea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E1B7"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 xml:space="preserve">Mun. </w:t>
            </w:r>
            <w:proofErr w:type="spellStart"/>
            <w:r w:rsidRPr="007C008E">
              <w:rPr>
                <w:rStyle w:val="None"/>
                <w:rFonts w:ascii="Palatino Linotype" w:hAnsi="Palatino Linotype"/>
                <w:sz w:val="20"/>
                <w:szCs w:val="20"/>
                <w:lang w:val="en-US"/>
              </w:rPr>
              <w:t>Râmnicu</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Vâlcea</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Calea</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lui</w:t>
            </w:r>
            <w:proofErr w:type="spellEnd"/>
            <w:r w:rsidRPr="007C008E">
              <w:rPr>
                <w:rStyle w:val="None"/>
                <w:rFonts w:ascii="Palatino Linotype" w:hAnsi="Palatino Linotype"/>
                <w:sz w:val="20"/>
                <w:szCs w:val="20"/>
                <w:lang w:val="en-US"/>
              </w:rPr>
              <w:t xml:space="preserve"> Traian, nr. 95,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Vâlcea</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E50C" w14:textId="77777777" w:rsidR="007664B2" w:rsidRPr="007C008E" w:rsidRDefault="007664B2" w:rsidP="00D26031">
            <w:pPr>
              <w:tabs>
                <w:tab w:val="left" w:pos="275"/>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0250-703295, 0250-703294</w:t>
            </w:r>
          </w:p>
          <w:p w14:paraId="6BC5E6B5" w14:textId="77777777" w:rsidR="007664B2" w:rsidRPr="007C008E" w:rsidRDefault="007664B2" w:rsidP="00D26031">
            <w:pPr>
              <w:tabs>
                <w:tab w:val="left" w:pos="275"/>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0250-703294</w:t>
            </w:r>
          </w:p>
          <w:p w14:paraId="2230969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vl.igi@mai.gov.ro</w:t>
            </w:r>
          </w:p>
        </w:tc>
      </w:tr>
    </w:tbl>
    <w:p w14:paraId="4B77D538" w14:textId="77777777" w:rsidR="007664B2" w:rsidRDefault="007664B2" w:rsidP="007664B2">
      <w:pPr>
        <w:widowControl w:val="0"/>
        <w:spacing w:after="0" w:line="240" w:lineRule="auto"/>
        <w:jc w:val="both"/>
        <w:rPr>
          <w:rStyle w:val="None"/>
          <w:rFonts w:ascii="Arial" w:eastAsia="Arial" w:hAnsi="Arial" w:cs="Arial"/>
          <w:b/>
          <w:bCs/>
        </w:rPr>
      </w:pPr>
    </w:p>
    <w:p w14:paraId="4F3BB403" w14:textId="77777777" w:rsidR="007664B2" w:rsidRDefault="007664B2" w:rsidP="007664B2">
      <w:pPr>
        <w:spacing w:after="0" w:line="240" w:lineRule="auto"/>
        <w:jc w:val="center"/>
        <w:rPr>
          <w:rStyle w:val="None"/>
        </w:rPr>
      </w:pPr>
    </w:p>
    <w:tbl>
      <w:tblPr>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3891"/>
        <w:gridCol w:w="2551"/>
        <w:gridCol w:w="2690"/>
      </w:tblGrid>
      <w:tr w:rsidR="00B53504" w:rsidRPr="0016302D" w14:paraId="40793F53" w14:textId="77777777" w:rsidTr="003F7AEA">
        <w:trPr>
          <w:trHeight w:val="27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BBCB" w14:textId="57E88CEE"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3961" w14:textId="5C474D58"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27E2" w14:textId="5ED96DB1"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0DCC" w14:textId="263C38CC"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205AB704"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226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lastRenderedPageBreak/>
              <w:t>1.</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8BD8B"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Giurgiu</w:t>
            </w:r>
          </w:p>
          <w:p w14:paraId="5658902E" w14:textId="6406BD67" w:rsidR="007C008E" w:rsidRPr="0016302D" w:rsidRDefault="007C008E"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Giurgiu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13B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Giurgiu, Bld. 1907,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Giurgiu</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5FF8"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0246-215056</w:t>
            </w:r>
          </w:p>
          <w:p w14:paraId="616B9D09"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0246-215055</w:t>
            </w:r>
          </w:p>
          <w:p w14:paraId="78744A7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c.giurgiu.igi@mai.gov.ro</w:t>
            </w:r>
          </w:p>
        </w:tc>
      </w:tr>
      <w:tr w:rsidR="007664B2" w:rsidRPr="0016302D" w14:paraId="476E0B87" w14:textId="77777777" w:rsidTr="003F7AEA">
        <w:trPr>
          <w:trHeight w:val="1001"/>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D60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5C82F"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Călărași</w:t>
            </w:r>
            <w:proofErr w:type="spellEnd"/>
          </w:p>
          <w:p w14:paraId="53BE2ED2" w14:textId="0F7B5A9B"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Călărași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0030"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Călărași</w:t>
            </w:r>
            <w:proofErr w:type="spellEnd"/>
            <w:r w:rsidRPr="0016302D">
              <w:rPr>
                <w:rStyle w:val="None"/>
                <w:rFonts w:ascii="Palatino Linotype" w:hAnsi="Palatino Linotype"/>
                <w:sz w:val="20"/>
                <w:szCs w:val="20"/>
                <w:lang w:val="en-US"/>
              </w:rPr>
              <w:t xml:space="preserve">, Bld. </w:t>
            </w:r>
            <w:proofErr w:type="spellStart"/>
            <w:r w:rsidRPr="0016302D">
              <w:rPr>
                <w:rStyle w:val="None"/>
                <w:rFonts w:ascii="Palatino Linotype" w:hAnsi="Palatino Linotype"/>
                <w:sz w:val="20"/>
                <w:szCs w:val="20"/>
                <w:lang w:val="en-US"/>
              </w:rPr>
              <w:t>Republicii</w:t>
            </w:r>
            <w:proofErr w:type="spellEnd"/>
            <w:r w:rsidRPr="0016302D">
              <w:rPr>
                <w:rStyle w:val="None"/>
                <w:rFonts w:ascii="Palatino Linotype" w:hAnsi="Palatino Linotype"/>
                <w:sz w:val="20"/>
                <w:szCs w:val="20"/>
                <w:lang w:val="en-US"/>
              </w:rPr>
              <w:t xml:space="preserve">, nr. 50,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Călărași</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F95F"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0242-306128</w:t>
            </w:r>
          </w:p>
          <w:p w14:paraId="47617360"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w:t>
            </w:r>
          </w:p>
          <w:p w14:paraId="0093F6C1"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cl.igi@mai.gov.ro</w:t>
            </w:r>
          </w:p>
        </w:tc>
      </w:tr>
      <w:tr w:rsidR="007664B2" w:rsidRPr="0016302D" w14:paraId="7039342C"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D037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3.</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2DFD"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Dolj</w:t>
            </w:r>
            <w:proofErr w:type="spellEnd"/>
          </w:p>
          <w:p w14:paraId="653B1E8F" w14:textId="27A40ED0"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Dolj</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397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Craiova, str. </w:t>
            </w:r>
            <w:proofErr w:type="spellStart"/>
            <w:r w:rsidRPr="0016302D">
              <w:rPr>
                <w:rStyle w:val="None"/>
                <w:rFonts w:ascii="Palatino Linotype" w:hAnsi="Palatino Linotype"/>
                <w:sz w:val="20"/>
                <w:szCs w:val="20"/>
                <w:lang w:val="en-US"/>
              </w:rPr>
              <w:t>Amaradia</w:t>
            </w:r>
            <w:proofErr w:type="spellEnd"/>
            <w:r w:rsidRPr="0016302D">
              <w:rPr>
                <w:rStyle w:val="None"/>
                <w:rFonts w:ascii="Palatino Linotype" w:hAnsi="Palatino Linotype"/>
                <w:sz w:val="20"/>
                <w:szCs w:val="20"/>
                <w:lang w:val="en-US"/>
              </w:rPr>
              <w:t xml:space="preserve">, nr. 32-34,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Dolj</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DBE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0251-552694, 0251-407500</w:t>
            </w:r>
          </w:p>
          <w:p w14:paraId="0AF5296C"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0251-552694</w:t>
            </w:r>
          </w:p>
          <w:p w14:paraId="7A42D02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dj.igi@mai.gov.ro</w:t>
            </w:r>
          </w:p>
        </w:tc>
      </w:tr>
      <w:tr w:rsidR="007664B2" w:rsidRPr="0016302D" w14:paraId="2DECC040"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767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C7AE"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Giurgiu</w:t>
            </w:r>
          </w:p>
          <w:p w14:paraId="7D359902" w14:textId="0A1AAD32"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Bureau of Giurgiu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EEB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Giurgiu, str. </w:t>
            </w:r>
            <w:proofErr w:type="spellStart"/>
            <w:r w:rsidRPr="0016302D">
              <w:rPr>
                <w:rStyle w:val="None"/>
                <w:rFonts w:ascii="Palatino Linotype" w:hAnsi="Palatino Linotype"/>
                <w:sz w:val="20"/>
                <w:szCs w:val="20"/>
                <w:lang w:val="en-US"/>
              </w:rPr>
              <w:t>Călugăreni</w:t>
            </w:r>
            <w:proofErr w:type="spellEnd"/>
            <w:r w:rsidRPr="0016302D">
              <w:rPr>
                <w:rStyle w:val="None"/>
                <w:rFonts w:ascii="Palatino Linotype" w:hAnsi="Palatino Linotype"/>
                <w:sz w:val="20"/>
                <w:szCs w:val="20"/>
                <w:lang w:val="en-US"/>
              </w:rPr>
              <w:t xml:space="preserve">, nr. 26,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Giurgiu</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C32A" w14:textId="77777777" w:rsidR="007664B2" w:rsidRPr="0016302D" w:rsidRDefault="007664B2" w:rsidP="00D26031">
            <w:pPr>
              <w:tabs>
                <w:tab w:val="left" w:pos="87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0246-207293, 0246-207294</w:t>
            </w:r>
          </w:p>
          <w:p w14:paraId="064621CA" w14:textId="77777777" w:rsidR="007664B2" w:rsidRPr="0016302D" w:rsidRDefault="007664B2" w:rsidP="00D26031">
            <w:pPr>
              <w:tabs>
                <w:tab w:val="left" w:pos="87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0246-207293</w:t>
            </w:r>
          </w:p>
          <w:p w14:paraId="4B8AFBDA"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gr.igi@mai.gov.ro</w:t>
            </w:r>
          </w:p>
        </w:tc>
      </w:tr>
      <w:tr w:rsidR="007664B2" w:rsidRPr="0016302D" w14:paraId="6A67B38E"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19D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F1EE8"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Ialomița</w:t>
            </w:r>
            <w:proofErr w:type="spellEnd"/>
          </w:p>
          <w:p w14:paraId="5C24F91E" w14:textId="16AD7AFE"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Ialomița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D8D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Slobozia</w:t>
            </w:r>
            <w:proofErr w:type="spellEnd"/>
            <w:r w:rsidRPr="0016302D">
              <w:rPr>
                <w:rStyle w:val="None"/>
                <w:rFonts w:ascii="Palatino Linotype" w:hAnsi="Palatino Linotype"/>
                <w:sz w:val="20"/>
                <w:szCs w:val="20"/>
                <w:lang w:val="en-US"/>
              </w:rPr>
              <w:t xml:space="preserve">, str. Al. </w:t>
            </w:r>
            <w:proofErr w:type="spellStart"/>
            <w:r w:rsidRPr="0016302D">
              <w:rPr>
                <w:rStyle w:val="None"/>
                <w:rFonts w:ascii="Palatino Linotype" w:hAnsi="Palatino Linotype"/>
                <w:sz w:val="20"/>
                <w:szCs w:val="20"/>
                <w:lang w:val="en-US"/>
              </w:rPr>
              <w:t>Odobescu</w:t>
            </w:r>
            <w:proofErr w:type="spellEnd"/>
            <w:r w:rsidRPr="0016302D">
              <w:rPr>
                <w:rStyle w:val="None"/>
                <w:rFonts w:ascii="Palatino Linotype" w:hAnsi="Palatino Linotype"/>
                <w:sz w:val="20"/>
                <w:szCs w:val="20"/>
                <w:lang w:val="en-US"/>
              </w:rPr>
              <w:t xml:space="preserve">, nr. 7-9, </w:t>
            </w:r>
            <w:proofErr w:type="spellStart"/>
            <w:r w:rsidRPr="0016302D">
              <w:rPr>
                <w:rStyle w:val="None"/>
                <w:rFonts w:ascii="Palatino Linotype" w:hAnsi="Palatino Linotype"/>
                <w:sz w:val="20"/>
                <w:szCs w:val="20"/>
                <w:lang w:val="en-US"/>
              </w:rPr>
              <w:t>parter</w:t>
            </w:r>
            <w:proofErr w:type="spellEnd"/>
            <w:r w:rsidRPr="0016302D">
              <w:rPr>
                <w:rStyle w:val="None"/>
                <w:rFonts w:ascii="Palatino Linotype" w:hAnsi="Palatino Linotype"/>
                <w:sz w:val="20"/>
                <w:szCs w:val="20"/>
                <w:lang w:val="en-US"/>
              </w:rPr>
              <w:t xml:space="preserve">, cam. 5-8,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Ialomița</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0A30"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0243-207691, 0243-207692</w:t>
            </w:r>
          </w:p>
          <w:p w14:paraId="75EFD715"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0243-211831</w:t>
            </w:r>
          </w:p>
          <w:p w14:paraId="0D1B4661" w14:textId="77777777" w:rsidR="007664B2" w:rsidRPr="0016302D" w:rsidRDefault="007664B2" w:rsidP="00D26031">
            <w:pPr>
              <w:tabs>
                <w:tab w:val="left" w:pos="87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il.igi@mai.gov.ro</w:t>
            </w:r>
          </w:p>
        </w:tc>
      </w:tr>
      <w:tr w:rsidR="007664B2" w:rsidRPr="0016302D" w14:paraId="55D95C58"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030E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6.</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2184C"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Olt</w:t>
            </w:r>
            <w:proofErr w:type="spellEnd"/>
          </w:p>
          <w:p w14:paraId="304080A8" w14:textId="6662A1B5"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Olt</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11A"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Slatina</w:t>
            </w:r>
            <w:proofErr w:type="spellEnd"/>
            <w:r w:rsidRPr="0016302D">
              <w:rPr>
                <w:rStyle w:val="None"/>
                <w:rFonts w:ascii="Palatino Linotype" w:hAnsi="Palatino Linotype"/>
                <w:sz w:val="20"/>
                <w:szCs w:val="20"/>
                <w:lang w:val="en-US"/>
              </w:rPr>
              <w:t xml:space="preserve">, str. M. </w:t>
            </w:r>
            <w:proofErr w:type="spellStart"/>
            <w:r w:rsidRPr="0016302D">
              <w:rPr>
                <w:rStyle w:val="None"/>
                <w:rFonts w:ascii="Palatino Linotype" w:hAnsi="Palatino Linotype"/>
                <w:sz w:val="20"/>
                <w:szCs w:val="20"/>
                <w:lang w:val="en-US"/>
              </w:rPr>
              <w:t>Eminescu</w:t>
            </w:r>
            <w:proofErr w:type="spellEnd"/>
            <w:r w:rsidRPr="0016302D">
              <w:rPr>
                <w:rStyle w:val="None"/>
                <w:rFonts w:ascii="Palatino Linotype" w:hAnsi="Palatino Linotype"/>
                <w:sz w:val="20"/>
                <w:szCs w:val="20"/>
                <w:lang w:val="en-US"/>
              </w:rPr>
              <w:t xml:space="preserve">, nr. 19,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Olt</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94A5"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0249-431007, 0249-406500</w:t>
            </w:r>
          </w:p>
          <w:p w14:paraId="5F383B6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0249-431007</w:t>
            </w:r>
          </w:p>
          <w:p w14:paraId="0B4AF65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ot.igi@mai.gov.ro</w:t>
            </w:r>
          </w:p>
        </w:tc>
      </w:tr>
      <w:tr w:rsidR="007664B2" w:rsidRPr="0016302D" w14:paraId="2DF05028"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75A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7</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42ABE"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Teleorman</w:t>
            </w:r>
            <w:proofErr w:type="spellEnd"/>
          </w:p>
          <w:p w14:paraId="55869821" w14:textId="5C6AE78F"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Teleorman</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0B9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Alexandria, str. </w:t>
            </w:r>
            <w:proofErr w:type="spellStart"/>
            <w:r w:rsidRPr="0016302D">
              <w:rPr>
                <w:rStyle w:val="None"/>
                <w:rFonts w:ascii="Palatino Linotype" w:hAnsi="Palatino Linotype"/>
                <w:sz w:val="20"/>
                <w:szCs w:val="20"/>
                <w:lang w:val="en-US"/>
              </w:rPr>
              <w:t>Carpați</w:t>
            </w:r>
            <w:proofErr w:type="spellEnd"/>
            <w:r w:rsidRPr="0016302D">
              <w:rPr>
                <w:rStyle w:val="None"/>
                <w:rFonts w:ascii="Palatino Linotype" w:hAnsi="Palatino Linotype"/>
                <w:sz w:val="20"/>
                <w:szCs w:val="20"/>
                <w:lang w:val="en-US"/>
              </w:rPr>
              <w:t xml:space="preserve">, nr. 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Teleorman</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A03E"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247-407827, 0247-407831</w:t>
            </w:r>
          </w:p>
          <w:p w14:paraId="587116F4"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w:t>
            </w:r>
          </w:p>
          <w:p w14:paraId="058A83D6"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tr.igi@mai.gov.ro</w:t>
            </w:r>
          </w:p>
        </w:tc>
      </w:tr>
    </w:tbl>
    <w:p w14:paraId="773FD6D6" w14:textId="77777777" w:rsidR="007664B2" w:rsidRDefault="007664B2" w:rsidP="007664B2">
      <w:pPr>
        <w:widowControl w:val="0"/>
        <w:spacing w:after="0" w:line="240" w:lineRule="auto"/>
        <w:jc w:val="center"/>
        <w:rPr>
          <w:rStyle w:val="None"/>
        </w:rPr>
      </w:pPr>
    </w:p>
    <w:p w14:paraId="6721B472" w14:textId="77777777" w:rsidR="007664B2" w:rsidRDefault="007664B2" w:rsidP="007664B2">
      <w:pPr>
        <w:spacing w:after="0" w:line="240" w:lineRule="auto"/>
        <w:jc w:val="center"/>
        <w:rPr>
          <w:rStyle w:val="None"/>
        </w:rPr>
      </w:pPr>
    </w:p>
    <w:tbl>
      <w:tblPr>
        <w:tblW w:w="97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3828"/>
        <w:gridCol w:w="2551"/>
        <w:gridCol w:w="2775"/>
      </w:tblGrid>
      <w:tr w:rsidR="00B53504" w:rsidRPr="0016302D" w14:paraId="2A414562" w14:textId="77777777" w:rsidTr="003F7AEA">
        <w:trPr>
          <w:trHeight w:val="2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580D" w14:textId="3B26A31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AE03" w14:textId="1011F4F8"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A60E9" w14:textId="4CEBDF7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4B0DA" w14:textId="100C9AB8"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6D443CCF"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F7E3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FF75"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p w14:paraId="5E69037A" w14:textId="1BA62FD9" w:rsidR="007C008E" w:rsidRPr="0016302D" w:rsidRDefault="007C008E" w:rsidP="00D26031">
            <w:pPr>
              <w:spacing w:after="0" w:line="240" w:lineRule="auto"/>
              <w:jc w:val="center"/>
              <w:rPr>
                <w:rFonts w:ascii="Palatino Linotype" w:hAnsi="Palatino Linotype"/>
                <w:sz w:val="20"/>
                <w:szCs w:val="20"/>
                <w:lang w:val="ro-RO"/>
              </w:rPr>
            </w:pPr>
            <w:proofErr w:type="spellStart"/>
            <w:r w:rsidRPr="0016302D">
              <w:rPr>
                <w:rFonts w:ascii="Palatino Linotype" w:hAnsi="Palatino Linotype"/>
                <w:i/>
                <w:iCs/>
                <w:color w:val="000000"/>
                <w:sz w:val="20"/>
                <w:szCs w:val="20"/>
              </w:rPr>
              <w:t>Galați</w:t>
            </w:r>
            <w:proofErr w:type="spellEnd"/>
            <w:r w:rsidRPr="0016302D">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4BD0"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Galați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Săvinești</w:t>
            </w:r>
            <w:proofErr w:type="spellEnd"/>
            <w:r w:rsidRPr="0016302D">
              <w:rPr>
                <w:rStyle w:val="None"/>
                <w:rFonts w:ascii="Palatino Linotype" w:hAnsi="Palatino Linotype"/>
                <w:sz w:val="20"/>
                <w:szCs w:val="20"/>
                <w:lang w:val="en-US"/>
              </w:rPr>
              <w:t xml:space="preserve"> nr.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6B5C"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0236-323878</w:t>
            </w:r>
          </w:p>
          <w:p w14:paraId="04F7B1EB"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0236-323884</w:t>
            </w:r>
          </w:p>
          <w:p w14:paraId="2D7143D6" w14:textId="77777777" w:rsidR="007664B2" w:rsidRPr="0016302D" w:rsidRDefault="007664B2" w:rsidP="00D26031">
            <w:pPr>
              <w:tabs>
                <w:tab w:val="left" w:pos="794"/>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c.galati.igi@mai.gov.ro</w:t>
            </w:r>
          </w:p>
        </w:tc>
      </w:tr>
      <w:tr w:rsidR="007664B2" w:rsidRPr="0016302D" w14:paraId="47320607"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C9C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2EBA9"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Bacău</w:t>
            </w:r>
            <w:proofErr w:type="spellEnd"/>
          </w:p>
          <w:p w14:paraId="7091FB5A" w14:textId="691317CF"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Bacău</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B0D8"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Bacău</w:t>
            </w:r>
            <w:proofErr w:type="spellEnd"/>
            <w:r w:rsidRPr="0016302D">
              <w:rPr>
                <w:rStyle w:val="None"/>
                <w:rFonts w:ascii="Palatino Linotype" w:hAnsi="Palatino Linotype"/>
                <w:sz w:val="20"/>
                <w:szCs w:val="20"/>
                <w:lang w:val="en-US"/>
              </w:rPr>
              <w:t xml:space="preserve">, Alex </w:t>
            </w:r>
            <w:proofErr w:type="spellStart"/>
            <w:r w:rsidRPr="0016302D">
              <w:rPr>
                <w:rStyle w:val="None"/>
                <w:rFonts w:ascii="Palatino Linotype" w:hAnsi="Palatino Linotype"/>
                <w:sz w:val="20"/>
                <w:szCs w:val="20"/>
                <w:lang w:val="en-US"/>
              </w:rPr>
              <w:t>Tolstoi</w:t>
            </w:r>
            <w:proofErr w:type="spellEnd"/>
            <w:r w:rsidRPr="0016302D">
              <w:rPr>
                <w:rStyle w:val="None"/>
                <w:rFonts w:ascii="Palatino Linotype" w:hAnsi="Palatino Linotype"/>
                <w:sz w:val="20"/>
                <w:szCs w:val="20"/>
                <w:lang w:val="en-US"/>
              </w:rPr>
              <w:t xml:space="preserve">, nr.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Bacău</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1FC4" w14:textId="77777777" w:rsidR="007664B2" w:rsidRPr="0016302D" w:rsidRDefault="007664B2" w:rsidP="00D26031">
            <w:pPr>
              <w:tabs>
                <w:tab w:val="left" w:pos="794"/>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0234-202083</w:t>
            </w:r>
          </w:p>
          <w:p w14:paraId="678C7F1D" w14:textId="77777777" w:rsidR="007664B2" w:rsidRPr="0016302D" w:rsidRDefault="007664B2" w:rsidP="00D26031">
            <w:pPr>
              <w:tabs>
                <w:tab w:val="left" w:pos="794"/>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0234-202083</w:t>
            </w:r>
          </w:p>
          <w:p w14:paraId="13F55E5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bc.igi@mai.gov.ro</w:t>
            </w:r>
          </w:p>
        </w:tc>
      </w:tr>
      <w:tr w:rsidR="007664B2" w:rsidRPr="0016302D" w14:paraId="354A2D8A"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1820"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CBBC6"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Brăila</w:t>
            </w:r>
            <w:proofErr w:type="spellEnd"/>
          </w:p>
          <w:p w14:paraId="4E907ECE" w14:textId="6D3207FD"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Brăila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965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Brăila</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strada</w:t>
            </w:r>
            <w:proofErr w:type="spellEnd"/>
            <w:r w:rsidRPr="0016302D">
              <w:rPr>
                <w:rStyle w:val="None"/>
                <w:rFonts w:ascii="Palatino Linotype" w:hAnsi="Palatino Linotype"/>
                <w:sz w:val="20"/>
                <w:szCs w:val="20"/>
                <w:lang w:val="en-US"/>
              </w:rPr>
              <w:t xml:space="preserve"> Ana Aslan, nr. 39,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Brăila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DBA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0239-606100</w:t>
            </w:r>
          </w:p>
          <w:p w14:paraId="00C07129"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0239-612222</w:t>
            </w:r>
          </w:p>
          <w:p w14:paraId="71C1DD0D"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br.igi@mai.gov.ro</w:t>
            </w:r>
          </w:p>
        </w:tc>
      </w:tr>
      <w:tr w:rsidR="007664B2" w:rsidRPr="0016302D" w14:paraId="46D3E18D"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E936"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D750"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Constanța</w:t>
            </w:r>
            <w:proofErr w:type="spellEnd"/>
          </w:p>
          <w:p w14:paraId="1F1CB3E8" w14:textId="36A4C1B8"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Constanța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855A"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Constanța</w:t>
            </w:r>
            <w:proofErr w:type="spellEnd"/>
            <w:r w:rsidRPr="0016302D">
              <w:rPr>
                <w:rStyle w:val="None"/>
                <w:rFonts w:ascii="Palatino Linotype" w:hAnsi="Palatino Linotype"/>
                <w:sz w:val="20"/>
                <w:szCs w:val="20"/>
                <w:lang w:val="en-US"/>
              </w:rPr>
              <w:t xml:space="preserve">, Bld. </w:t>
            </w:r>
            <w:proofErr w:type="spellStart"/>
            <w:r w:rsidRPr="0016302D">
              <w:rPr>
                <w:rStyle w:val="None"/>
                <w:rFonts w:ascii="Palatino Linotype" w:hAnsi="Palatino Linotype"/>
                <w:sz w:val="20"/>
                <w:szCs w:val="20"/>
                <w:lang w:val="en-US"/>
              </w:rPr>
              <w:t>Mamaia</w:t>
            </w:r>
            <w:proofErr w:type="spellEnd"/>
            <w:r w:rsidRPr="0016302D">
              <w:rPr>
                <w:rStyle w:val="None"/>
                <w:rFonts w:ascii="Palatino Linotype" w:hAnsi="Palatino Linotype"/>
                <w:sz w:val="20"/>
                <w:szCs w:val="20"/>
                <w:lang w:val="en-US"/>
              </w:rPr>
              <w:t xml:space="preserve">, nr. 102-104,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Constanța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E9EC5"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0241-502307, 0241-611364</w:t>
            </w:r>
          </w:p>
          <w:p w14:paraId="55DDB392"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0241-550909</w:t>
            </w:r>
          </w:p>
          <w:p w14:paraId="353ED73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ct.igi@mai.gov.ro</w:t>
            </w:r>
          </w:p>
        </w:tc>
      </w:tr>
      <w:tr w:rsidR="007664B2" w:rsidRPr="0016302D" w14:paraId="1203C934"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C65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4B17"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p w14:paraId="6C4716C8" w14:textId="30774CF9"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Galați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E28D"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Galați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Domnească</w:t>
            </w:r>
            <w:proofErr w:type="spellEnd"/>
            <w:r w:rsidRPr="0016302D">
              <w:rPr>
                <w:rStyle w:val="None"/>
                <w:rFonts w:ascii="Palatino Linotype" w:hAnsi="Palatino Linotype"/>
                <w:sz w:val="20"/>
                <w:szCs w:val="20"/>
                <w:lang w:val="en-US"/>
              </w:rPr>
              <w:t xml:space="preserve">, nr. 102,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2AA4" w14:textId="77777777" w:rsidR="007664B2" w:rsidRPr="0016302D" w:rsidRDefault="007664B2" w:rsidP="00D26031">
            <w:pPr>
              <w:tabs>
                <w:tab w:val="left" w:pos="69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0236-407292, 0236-407000</w:t>
            </w:r>
          </w:p>
          <w:p w14:paraId="6879B350" w14:textId="77777777" w:rsidR="007664B2" w:rsidRPr="0016302D" w:rsidRDefault="007664B2" w:rsidP="00D26031">
            <w:pPr>
              <w:tabs>
                <w:tab w:val="left" w:pos="69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0236-407292</w:t>
            </w:r>
          </w:p>
          <w:p w14:paraId="1FE0E6D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gl.igi@mai.gov.ro</w:t>
            </w:r>
          </w:p>
        </w:tc>
      </w:tr>
      <w:tr w:rsidR="007664B2" w:rsidRPr="0016302D" w14:paraId="272F0CA5"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8B3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lastRenderedPageBreak/>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9625"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Tulcea</w:t>
            </w:r>
            <w:proofErr w:type="spellEnd"/>
          </w:p>
          <w:p w14:paraId="64CC513D" w14:textId="04951B59"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Tulcea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863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Tulcea</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Spitalului</w:t>
            </w:r>
            <w:proofErr w:type="spellEnd"/>
            <w:r w:rsidRPr="0016302D">
              <w:rPr>
                <w:rStyle w:val="None"/>
                <w:rFonts w:ascii="Palatino Linotype" w:hAnsi="Palatino Linotype"/>
                <w:sz w:val="20"/>
                <w:szCs w:val="20"/>
                <w:lang w:val="en-US"/>
              </w:rPr>
              <w:t xml:space="preserve">, nr.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Tulcea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21BB" w14:textId="77777777" w:rsidR="007664B2" w:rsidRPr="0016302D" w:rsidRDefault="007664B2" w:rsidP="00D26031">
            <w:pPr>
              <w:tabs>
                <w:tab w:val="left" w:pos="105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0240-506700</w:t>
            </w:r>
          </w:p>
          <w:p w14:paraId="10BCB630" w14:textId="77777777" w:rsidR="007664B2" w:rsidRPr="0016302D" w:rsidRDefault="007664B2" w:rsidP="00D26031">
            <w:pPr>
              <w:tabs>
                <w:tab w:val="left" w:pos="105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0240-506700</w:t>
            </w:r>
          </w:p>
          <w:p w14:paraId="32A60C3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tl.igi@mai.gov.ro</w:t>
            </w:r>
          </w:p>
        </w:tc>
      </w:tr>
      <w:tr w:rsidR="007664B2" w:rsidRPr="0016302D" w14:paraId="048DA8BA"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E30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2304"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Vaslui</w:t>
            </w:r>
            <w:proofErr w:type="spellEnd"/>
          </w:p>
          <w:p w14:paraId="7D86F34F" w14:textId="1E2A5854"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Vaslui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277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Vaslui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Salcâmilor</w:t>
            </w:r>
            <w:proofErr w:type="spellEnd"/>
            <w:r w:rsidRPr="0016302D">
              <w:rPr>
                <w:rStyle w:val="None"/>
                <w:rFonts w:ascii="Palatino Linotype" w:hAnsi="Palatino Linotype"/>
                <w:sz w:val="20"/>
                <w:szCs w:val="20"/>
                <w:lang w:val="en-US"/>
              </w:rPr>
              <w:t xml:space="preserve">, nr.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Vaslui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E81D" w14:textId="77777777" w:rsidR="007664B2" w:rsidRPr="0016302D" w:rsidRDefault="007664B2" w:rsidP="00D26031">
            <w:pPr>
              <w:tabs>
                <w:tab w:val="left" w:pos="371"/>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0235-303454,</w:t>
            </w:r>
          </w:p>
          <w:p w14:paraId="1A096420" w14:textId="77777777" w:rsidR="007664B2" w:rsidRPr="0016302D" w:rsidRDefault="007664B2" w:rsidP="00D26031">
            <w:pPr>
              <w:tabs>
                <w:tab w:val="left" w:pos="371"/>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0235-303456</w:t>
            </w:r>
          </w:p>
          <w:p w14:paraId="7552CCF4" w14:textId="77777777" w:rsidR="007664B2" w:rsidRPr="0016302D" w:rsidRDefault="007664B2" w:rsidP="00D26031">
            <w:pPr>
              <w:tabs>
                <w:tab w:val="left" w:pos="105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vs.igi@mai.gov.ro</w:t>
            </w:r>
          </w:p>
        </w:tc>
      </w:tr>
      <w:tr w:rsidR="007664B2" w:rsidRPr="0016302D" w14:paraId="471A9672"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9341"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A9305"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Vrancea</w:t>
            </w:r>
            <w:proofErr w:type="spellEnd"/>
          </w:p>
          <w:p w14:paraId="7DB3FA7A" w14:textId="05486188"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Vrancea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20AA"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Focșani</w:t>
            </w:r>
            <w:proofErr w:type="spellEnd"/>
            <w:r w:rsidRPr="0016302D">
              <w:rPr>
                <w:rStyle w:val="None"/>
                <w:rFonts w:ascii="Palatino Linotype" w:hAnsi="Palatino Linotype"/>
                <w:sz w:val="20"/>
                <w:szCs w:val="20"/>
                <w:lang w:val="en-US"/>
              </w:rPr>
              <w:t xml:space="preserve">, str. Cezar </w:t>
            </w:r>
            <w:proofErr w:type="spellStart"/>
            <w:r w:rsidRPr="0016302D">
              <w:rPr>
                <w:rStyle w:val="None"/>
                <w:rFonts w:ascii="Palatino Linotype" w:hAnsi="Palatino Linotype"/>
                <w:sz w:val="20"/>
                <w:szCs w:val="20"/>
                <w:lang w:val="en-US"/>
              </w:rPr>
              <w:t>Bolliac</w:t>
            </w:r>
            <w:proofErr w:type="spellEnd"/>
            <w:r w:rsidRPr="0016302D">
              <w:rPr>
                <w:rStyle w:val="None"/>
                <w:rFonts w:ascii="Palatino Linotype" w:hAnsi="Palatino Linotype"/>
                <w:sz w:val="20"/>
                <w:szCs w:val="20"/>
                <w:lang w:val="en-US"/>
              </w:rPr>
              <w:t xml:space="preserve">, nr. 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Vrancea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0DD3" w14:textId="77777777" w:rsidR="007664B2" w:rsidRPr="0016302D" w:rsidRDefault="007664B2" w:rsidP="00D26031">
            <w:pPr>
              <w:tabs>
                <w:tab w:val="left" w:pos="392"/>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0237-207304, 0237-207306</w:t>
            </w:r>
          </w:p>
          <w:p w14:paraId="644E1910" w14:textId="77777777" w:rsidR="007664B2" w:rsidRPr="0016302D" w:rsidRDefault="007664B2" w:rsidP="00D26031">
            <w:pPr>
              <w:tabs>
                <w:tab w:val="left" w:pos="392"/>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0234-207306</w:t>
            </w:r>
          </w:p>
          <w:p w14:paraId="23246A9C" w14:textId="77777777" w:rsidR="007664B2" w:rsidRPr="0016302D" w:rsidRDefault="007664B2" w:rsidP="00D26031">
            <w:pPr>
              <w:tabs>
                <w:tab w:val="left" w:pos="105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vn.igi@mai.gov.ro</w:t>
            </w:r>
          </w:p>
        </w:tc>
      </w:tr>
    </w:tbl>
    <w:p w14:paraId="620A80F5" w14:textId="0DA0CCB0" w:rsidR="007664B2" w:rsidRDefault="007664B2" w:rsidP="007664B2">
      <w:pPr>
        <w:widowControl w:val="0"/>
        <w:spacing w:after="0" w:line="240" w:lineRule="auto"/>
        <w:jc w:val="center"/>
        <w:rPr>
          <w:rStyle w:val="None"/>
        </w:rPr>
      </w:pPr>
    </w:p>
    <w:p w14:paraId="48022646" w14:textId="77777777" w:rsidR="007664B2" w:rsidRDefault="007664B2" w:rsidP="007664B2">
      <w:pPr>
        <w:spacing w:after="0" w:line="240" w:lineRule="auto"/>
        <w:jc w:val="center"/>
        <w:rPr>
          <w:rStyle w:val="None"/>
        </w:rPr>
      </w:pPr>
    </w:p>
    <w:tbl>
      <w:tblPr>
        <w:tblW w:w="98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
        <w:gridCol w:w="3868"/>
        <w:gridCol w:w="2551"/>
        <w:gridCol w:w="2922"/>
      </w:tblGrid>
      <w:tr w:rsidR="00B53504" w:rsidRPr="0016302D" w14:paraId="38B2EC37" w14:textId="77777777" w:rsidTr="003F7AEA">
        <w:trPr>
          <w:trHeight w:val="27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1B28" w14:textId="440CFE08"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8B32" w14:textId="0EF8A1B7"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9E9D0" w14:textId="5C107912"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B9292" w14:textId="7B7C0D7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1401637F"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D98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1.</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E538"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Rădăuți</w:t>
            </w:r>
            <w:proofErr w:type="spellEnd"/>
          </w:p>
          <w:p w14:paraId="44D16722" w14:textId="746E6763" w:rsidR="007C008E" w:rsidRPr="0016302D" w:rsidRDefault="007C008E" w:rsidP="00D26031">
            <w:pPr>
              <w:spacing w:after="0" w:line="240" w:lineRule="auto"/>
              <w:jc w:val="center"/>
              <w:rPr>
                <w:rFonts w:ascii="Palatino Linotype" w:hAnsi="Palatino Linotype"/>
                <w:sz w:val="20"/>
                <w:szCs w:val="20"/>
              </w:rPr>
            </w:pPr>
            <w:proofErr w:type="spellStart"/>
            <w:r w:rsidRPr="0016302D">
              <w:rPr>
                <w:rFonts w:ascii="Palatino Linotype" w:hAnsi="Palatino Linotype"/>
                <w:i/>
                <w:iCs/>
                <w:color w:val="000000"/>
                <w:sz w:val="20"/>
                <w:szCs w:val="20"/>
              </w:rPr>
              <w:t>Rădăuți</w:t>
            </w:r>
            <w:proofErr w:type="spellEnd"/>
            <w:r w:rsidRPr="0016302D">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5673"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Rădăuți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Perilor</w:t>
            </w:r>
            <w:proofErr w:type="spellEnd"/>
            <w:r w:rsidRPr="0016302D">
              <w:rPr>
                <w:rStyle w:val="None"/>
                <w:rFonts w:ascii="Palatino Linotype" w:hAnsi="Palatino Linotype"/>
                <w:sz w:val="20"/>
                <w:szCs w:val="20"/>
                <w:lang w:val="en-US"/>
              </w:rPr>
              <w:t xml:space="preserve"> nr.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Suceava</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3E1D"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0230–564462, 0230-564463</w:t>
            </w:r>
          </w:p>
          <w:p w14:paraId="0F16AB31"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0230-564464</w:t>
            </w:r>
          </w:p>
          <w:p w14:paraId="73B2234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c.radauti.igi@mai.gov.ro</w:t>
            </w:r>
          </w:p>
        </w:tc>
      </w:tr>
      <w:tr w:rsidR="007664B2" w:rsidRPr="0016302D" w14:paraId="71C78808"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B1D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197E"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Botoșani</w:t>
            </w:r>
          </w:p>
          <w:p w14:paraId="437E4400" w14:textId="3D3C2E73"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Immigration Bureau of Botoșani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903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Botoșani, Mihai </w:t>
            </w:r>
            <w:proofErr w:type="spellStart"/>
            <w:r w:rsidRPr="0016302D">
              <w:rPr>
                <w:rStyle w:val="None"/>
                <w:rFonts w:ascii="Palatino Linotype" w:hAnsi="Palatino Linotype"/>
                <w:sz w:val="20"/>
                <w:szCs w:val="20"/>
                <w:lang w:val="en-US"/>
              </w:rPr>
              <w:t>Eminescu</w:t>
            </w:r>
            <w:proofErr w:type="spellEnd"/>
            <w:r w:rsidRPr="0016302D">
              <w:rPr>
                <w:rStyle w:val="None"/>
                <w:rFonts w:ascii="Palatino Linotype" w:hAnsi="Palatino Linotype"/>
                <w:sz w:val="20"/>
                <w:szCs w:val="20"/>
                <w:lang w:val="en-US"/>
              </w:rPr>
              <w:t xml:space="preserve">, nr. 57,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Botoșani</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3EA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0231-507-116, 0231-507118</w:t>
            </w:r>
          </w:p>
          <w:p w14:paraId="158CE230"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0231-507118</w:t>
            </w:r>
          </w:p>
          <w:p w14:paraId="58CDFF4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bt.igi@mai.gov.ro</w:t>
            </w:r>
          </w:p>
        </w:tc>
      </w:tr>
      <w:tr w:rsidR="007664B2" w:rsidRPr="0016302D" w14:paraId="16A48865"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860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3.</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EE83C"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Iași</w:t>
            </w:r>
            <w:proofErr w:type="spellEnd"/>
          </w:p>
          <w:p w14:paraId="24B59756" w14:textId="3CFF1118" w:rsidR="00B53504" w:rsidRPr="0016302D"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Iași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865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w:t>
            </w:r>
            <w:proofErr w:type="spellStart"/>
            <w:r w:rsidRPr="0016302D">
              <w:rPr>
                <w:rStyle w:val="None"/>
                <w:rFonts w:ascii="Palatino Linotype" w:hAnsi="Palatino Linotype"/>
                <w:sz w:val="20"/>
                <w:szCs w:val="20"/>
                <w:lang w:val="en-US"/>
              </w:rPr>
              <w:t>Iași</w:t>
            </w:r>
            <w:proofErr w:type="spellEnd"/>
            <w:r w:rsidRPr="0016302D">
              <w:rPr>
                <w:rStyle w:val="None"/>
                <w:rFonts w:ascii="Palatino Linotype" w:hAnsi="Palatino Linotype"/>
                <w:sz w:val="20"/>
                <w:szCs w:val="20"/>
                <w:lang w:val="en-US"/>
              </w:rPr>
              <w:t xml:space="preserve">, str. Mihai </w:t>
            </w:r>
            <w:proofErr w:type="spellStart"/>
            <w:r w:rsidRPr="0016302D">
              <w:rPr>
                <w:rStyle w:val="None"/>
                <w:rFonts w:ascii="Palatino Linotype" w:hAnsi="Palatino Linotype"/>
                <w:sz w:val="20"/>
                <w:szCs w:val="20"/>
                <w:lang w:val="en-US"/>
              </w:rPr>
              <w:t>Costăchescu</w:t>
            </w:r>
            <w:proofErr w:type="spellEnd"/>
            <w:r w:rsidRPr="0016302D">
              <w:rPr>
                <w:rStyle w:val="None"/>
                <w:rFonts w:ascii="Palatino Linotype" w:hAnsi="Palatino Linotype"/>
                <w:sz w:val="20"/>
                <w:szCs w:val="20"/>
                <w:lang w:val="en-US"/>
              </w:rPr>
              <w:t xml:space="preserve">, nr. 6,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Iași</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EDF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0232-302315, 0232-302322</w:t>
            </w:r>
          </w:p>
          <w:p w14:paraId="0CA16E4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0232-302315</w:t>
            </w:r>
          </w:p>
          <w:p w14:paraId="28105BF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is.igi@mai.gov.ro</w:t>
            </w:r>
          </w:p>
        </w:tc>
      </w:tr>
      <w:tr w:rsidR="007664B2" w:rsidRPr="0016302D" w14:paraId="409A8532"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13B9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F1D8"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Neamț</w:t>
            </w:r>
            <w:proofErr w:type="spellEnd"/>
          </w:p>
          <w:p w14:paraId="4D290DB1" w14:textId="5DF9644D"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 xml:space="preserve">Immigration Bureau of </w:t>
            </w:r>
            <w:proofErr w:type="spellStart"/>
            <w:r w:rsidRPr="0016302D">
              <w:rPr>
                <w:rFonts w:ascii="Palatino Linotype" w:hAnsi="Palatino Linotype"/>
                <w:i/>
                <w:iCs/>
                <w:color w:val="000000"/>
                <w:sz w:val="20"/>
                <w:szCs w:val="20"/>
              </w:rPr>
              <w:t>Neamț</w:t>
            </w:r>
            <w:proofErr w:type="spellEnd"/>
            <w:r w:rsidRPr="0016302D">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0B5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Piatra </w:t>
            </w:r>
            <w:proofErr w:type="spellStart"/>
            <w:r w:rsidRPr="0016302D">
              <w:rPr>
                <w:rStyle w:val="None"/>
                <w:rFonts w:ascii="Palatino Linotype" w:hAnsi="Palatino Linotype"/>
                <w:sz w:val="20"/>
                <w:szCs w:val="20"/>
                <w:lang w:val="en-US"/>
              </w:rPr>
              <w:t>Neamț</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Alexandru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cel</w:t>
            </w:r>
            <w:proofErr w:type="spellEnd"/>
            <w:r w:rsidRPr="0016302D">
              <w:rPr>
                <w:rStyle w:val="None"/>
                <w:rFonts w:ascii="Palatino Linotype" w:hAnsi="Palatino Linotype"/>
                <w:sz w:val="20"/>
                <w:szCs w:val="20"/>
                <w:lang w:val="en-US"/>
              </w:rPr>
              <w:t xml:space="preserve"> Bun, nr. 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Neamț</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3638B"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0233-227098</w:t>
            </w:r>
          </w:p>
          <w:p w14:paraId="30EEC24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0233-227098</w:t>
            </w:r>
          </w:p>
          <w:p w14:paraId="529F33F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nt.igi@mai.gov.ro</w:t>
            </w:r>
          </w:p>
        </w:tc>
      </w:tr>
      <w:tr w:rsidR="007664B2" w:rsidRPr="0016302D" w14:paraId="0F3CEDA2" w14:textId="77777777" w:rsidTr="003F7AEA">
        <w:trPr>
          <w:trHeight w:val="105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948D"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4B12F"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Suceava</w:t>
            </w:r>
          </w:p>
          <w:p w14:paraId="7BF3A056" w14:textId="5CFC033F"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Immigration Bureau of Suceava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B0F83"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 xml:space="preserve">Mun. Suceava, Bld. 1 Mai, nr. 7-9, </w:t>
            </w:r>
            <w:proofErr w:type="spellStart"/>
            <w:r w:rsidRPr="0016302D">
              <w:rPr>
                <w:rStyle w:val="None"/>
                <w:rFonts w:ascii="Palatino Linotype" w:hAnsi="Palatino Linotype"/>
                <w:sz w:val="20"/>
                <w:szCs w:val="20"/>
                <w:lang w:val="en-US"/>
              </w:rPr>
              <w:t>camerele</w:t>
            </w:r>
            <w:proofErr w:type="spellEnd"/>
            <w:r w:rsidRPr="0016302D">
              <w:rPr>
                <w:rStyle w:val="None"/>
                <w:rFonts w:ascii="Palatino Linotype" w:hAnsi="Palatino Linotype"/>
                <w:sz w:val="20"/>
                <w:szCs w:val="20"/>
                <w:lang w:val="en-US"/>
              </w:rPr>
              <w:t xml:space="preserve"> B8, B10, B11, B12,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Suceava</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E05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0230-203290, 0230-203291</w:t>
            </w:r>
          </w:p>
          <w:p w14:paraId="24A15BF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0230-203299</w:t>
            </w:r>
          </w:p>
          <w:p w14:paraId="5D5133C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sv.igi@mai.gov.ro</w:t>
            </w:r>
          </w:p>
        </w:tc>
      </w:tr>
    </w:tbl>
    <w:p w14:paraId="2F750F22" w14:textId="77777777" w:rsidR="007664B2" w:rsidRDefault="007664B2" w:rsidP="007664B2">
      <w:pPr>
        <w:widowControl w:val="0"/>
        <w:spacing w:after="0" w:line="240" w:lineRule="auto"/>
        <w:jc w:val="center"/>
        <w:rPr>
          <w:rStyle w:val="None"/>
        </w:rPr>
      </w:pPr>
    </w:p>
    <w:p w14:paraId="38D2566E"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878"/>
        <w:gridCol w:w="2551"/>
        <w:gridCol w:w="2912"/>
      </w:tblGrid>
      <w:tr w:rsidR="00B53504" w:rsidRPr="00B53504" w14:paraId="7C1022F2" w14:textId="77777777" w:rsidTr="003F7AEA">
        <w:trPr>
          <w:trHeight w:val="27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93F2" w14:textId="5BB8C3B9"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B0E2" w14:textId="69862A6E" w:rsidR="00B53504" w:rsidRPr="00B53504"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C59C" w14:textId="12D1FFB3"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E702" w14:textId="6941977D"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B53504" w14:paraId="1BC739AE"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9B5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1.</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489CF"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Centrul</w:t>
            </w:r>
            <w:proofErr w:type="spellEnd"/>
            <w:r w:rsidRPr="00B53504">
              <w:rPr>
                <w:rStyle w:val="None"/>
                <w:rFonts w:ascii="Palatino Linotype" w:hAnsi="Palatino Linotype"/>
                <w:sz w:val="20"/>
                <w:szCs w:val="20"/>
                <w:lang w:val="en-US"/>
              </w:rPr>
              <w:t xml:space="preserve"> Regional de </w:t>
            </w:r>
            <w:proofErr w:type="spellStart"/>
            <w:r w:rsidRPr="00B53504">
              <w:rPr>
                <w:rStyle w:val="None"/>
                <w:rFonts w:ascii="Palatino Linotype" w:hAnsi="Palatino Linotype"/>
                <w:sz w:val="20"/>
                <w:szCs w:val="20"/>
                <w:lang w:val="en-US"/>
              </w:rPr>
              <w:t>Proceduri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și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Cazare</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Solicitanții</w:t>
            </w:r>
            <w:proofErr w:type="spellEnd"/>
            <w:r w:rsidRPr="00B53504">
              <w:rPr>
                <w:rStyle w:val="None"/>
                <w:rFonts w:ascii="Palatino Linotype" w:hAnsi="Palatino Linotype"/>
                <w:sz w:val="20"/>
                <w:szCs w:val="20"/>
                <w:lang w:val="en-US"/>
              </w:rPr>
              <w:t xml:space="preserve"> de </w:t>
            </w:r>
            <w:proofErr w:type="spellStart"/>
            <w:r w:rsidRPr="00B53504">
              <w:rPr>
                <w:rStyle w:val="None"/>
                <w:rFonts w:ascii="Palatino Linotype" w:hAnsi="Palatino Linotype"/>
                <w:sz w:val="20"/>
                <w:szCs w:val="20"/>
                <w:lang w:val="en-US"/>
              </w:rPr>
              <w:t>Azil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p w14:paraId="7B695B80" w14:textId="0AC8B0E3" w:rsidR="007C008E" w:rsidRPr="00B53504" w:rsidRDefault="007C008E" w:rsidP="00D26031">
            <w:pPr>
              <w:spacing w:after="0" w:line="240" w:lineRule="auto"/>
              <w:jc w:val="center"/>
              <w:rPr>
                <w:rFonts w:ascii="Palatino Linotype" w:hAnsi="Palatino Linotype"/>
                <w:sz w:val="20"/>
                <w:szCs w:val="20"/>
              </w:rPr>
            </w:pPr>
            <w:proofErr w:type="spellStart"/>
            <w:r w:rsidRPr="00B53504">
              <w:rPr>
                <w:rFonts w:ascii="Palatino Linotype" w:hAnsi="Palatino Linotype"/>
                <w:i/>
                <w:iCs/>
                <w:color w:val="000000"/>
                <w:sz w:val="20"/>
                <w:szCs w:val="20"/>
              </w:rPr>
              <w:t>Maramureș</w:t>
            </w:r>
            <w:proofErr w:type="spellEnd"/>
            <w:r w:rsidRPr="00B53504">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4A3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Șomcuta</w:t>
            </w:r>
            <w:proofErr w:type="spellEnd"/>
            <w:r w:rsidRPr="00B53504">
              <w:rPr>
                <w:rStyle w:val="None"/>
                <w:rFonts w:ascii="Palatino Linotype" w:hAnsi="Palatino Linotype"/>
                <w:sz w:val="20"/>
                <w:szCs w:val="20"/>
                <w:lang w:val="en-US"/>
              </w:rPr>
              <w:t xml:space="preserve"> Mare, str. </w:t>
            </w:r>
            <w:proofErr w:type="spellStart"/>
            <w:r w:rsidRPr="00B53504">
              <w:rPr>
                <w:rStyle w:val="None"/>
                <w:rFonts w:ascii="Palatino Linotype" w:hAnsi="Palatino Linotype"/>
                <w:sz w:val="20"/>
                <w:szCs w:val="20"/>
                <w:lang w:val="en-US"/>
              </w:rPr>
              <w:t>Cetății</w:t>
            </w:r>
            <w:proofErr w:type="spellEnd"/>
            <w:r w:rsidRPr="00B53504">
              <w:rPr>
                <w:rStyle w:val="None"/>
                <w:rFonts w:ascii="Palatino Linotype" w:hAnsi="Palatino Linotype"/>
                <w:sz w:val="20"/>
                <w:szCs w:val="20"/>
                <w:lang w:val="en-US"/>
              </w:rPr>
              <w:t xml:space="preserve">, nr. 1A,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FE9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0262-280004</w:t>
            </w:r>
          </w:p>
          <w:p w14:paraId="69FBB6AF"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0262-280004</w:t>
            </w:r>
          </w:p>
          <w:p w14:paraId="789C35C2" w14:textId="77777777" w:rsidR="007664B2" w:rsidRPr="00B53504" w:rsidRDefault="007664B2" w:rsidP="00D26031">
            <w:pPr>
              <w:tabs>
                <w:tab w:val="left" w:pos="646"/>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c.maramures.igi@mai.gov.ro</w:t>
            </w:r>
          </w:p>
        </w:tc>
      </w:tr>
      <w:tr w:rsidR="007664B2" w:rsidRPr="00B53504" w14:paraId="1ADD585D"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C98C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2.</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8C7A"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Alba</w:t>
            </w:r>
          </w:p>
          <w:p w14:paraId="297D2E6F" w14:textId="458722EF"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Service of Alba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B17A4"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Alba-Iulia, str. I. C. </w:t>
            </w:r>
            <w:proofErr w:type="spellStart"/>
            <w:r w:rsidRPr="00B53504">
              <w:rPr>
                <w:rStyle w:val="None"/>
                <w:rFonts w:ascii="Palatino Linotype" w:hAnsi="Palatino Linotype"/>
                <w:sz w:val="20"/>
                <w:szCs w:val="20"/>
                <w:lang w:val="en-US"/>
              </w:rPr>
              <w:t>Brătianu</w:t>
            </w:r>
            <w:proofErr w:type="spellEnd"/>
            <w:r w:rsidRPr="00B53504">
              <w:rPr>
                <w:rStyle w:val="None"/>
                <w:rFonts w:ascii="Palatino Linotype" w:hAnsi="Palatino Linotype"/>
                <w:sz w:val="20"/>
                <w:szCs w:val="20"/>
                <w:lang w:val="en-US"/>
              </w:rPr>
              <w:t xml:space="preserve">, nr. 1B,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Alba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B4B7" w14:textId="77777777" w:rsidR="007664B2" w:rsidRPr="00B53504" w:rsidRDefault="007664B2" w:rsidP="00D26031">
            <w:pPr>
              <w:tabs>
                <w:tab w:val="left" w:pos="646"/>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0258-806161</w:t>
            </w:r>
          </w:p>
          <w:p w14:paraId="61FF848E" w14:textId="77777777" w:rsidR="007664B2" w:rsidRPr="00B53504" w:rsidRDefault="007664B2" w:rsidP="00D26031">
            <w:pPr>
              <w:tabs>
                <w:tab w:val="left" w:pos="646"/>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0258-810683</w:t>
            </w:r>
          </w:p>
          <w:p w14:paraId="228D1EA5"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ab.igi@mai.gov.ro</w:t>
            </w:r>
          </w:p>
        </w:tc>
      </w:tr>
      <w:tr w:rsidR="007664B2" w:rsidRPr="00B53504" w14:paraId="0D609F1D"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B90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3.</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805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Bistrița-</w:t>
            </w:r>
            <w:proofErr w:type="spellStart"/>
            <w:r w:rsidRPr="00B53504">
              <w:rPr>
                <w:rStyle w:val="None"/>
                <w:rFonts w:ascii="Palatino Linotype" w:hAnsi="Palatino Linotype"/>
                <w:sz w:val="20"/>
                <w:szCs w:val="20"/>
                <w:lang w:val="en-US"/>
              </w:rPr>
              <w:t>Năsăud</w:t>
            </w:r>
            <w:proofErr w:type="spellEnd"/>
          </w:p>
          <w:p w14:paraId="162D57AC" w14:textId="266F3B8C"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Bureau of Bistrița-</w:t>
            </w:r>
            <w:proofErr w:type="spellStart"/>
            <w:r w:rsidRPr="00B53504">
              <w:rPr>
                <w:rFonts w:ascii="Palatino Linotype" w:hAnsi="Palatino Linotype"/>
                <w:i/>
                <w:iCs/>
                <w:color w:val="000000"/>
                <w:sz w:val="20"/>
                <w:szCs w:val="20"/>
              </w:rPr>
              <w:t>Năsăud</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221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Bistrița, str. Nicolae </w:t>
            </w:r>
            <w:proofErr w:type="spellStart"/>
            <w:r w:rsidRPr="00B53504">
              <w:rPr>
                <w:rStyle w:val="None"/>
                <w:rFonts w:ascii="Palatino Linotype" w:hAnsi="Palatino Linotype"/>
                <w:sz w:val="20"/>
                <w:szCs w:val="20"/>
                <w:lang w:val="en-US"/>
              </w:rPr>
              <w:t>Bălcescu</w:t>
            </w:r>
            <w:proofErr w:type="spellEnd"/>
            <w:r w:rsidRPr="00B53504">
              <w:rPr>
                <w:rStyle w:val="None"/>
                <w:rFonts w:ascii="Palatino Linotype" w:hAnsi="Palatino Linotype"/>
                <w:sz w:val="20"/>
                <w:szCs w:val="20"/>
                <w:lang w:val="en-US"/>
              </w:rPr>
              <w:t xml:space="preserve">, nr. 1-3,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Bistrița-</w:t>
            </w:r>
            <w:proofErr w:type="spellStart"/>
            <w:r w:rsidRPr="00B53504">
              <w:rPr>
                <w:rStyle w:val="None"/>
                <w:rFonts w:ascii="Palatino Linotype" w:hAnsi="Palatino Linotype"/>
                <w:sz w:val="20"/>
                <w:szCs w:val="20"/>
                <w:lang w:val="en-US"/>
              </w:rPr>
              <w:t>Năsăud</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FC67"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0263-203124</w:t>
            </w:r>
          </w:p>
          <w:p w14:paraId="4D9C02E3"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0263-203124</w:t>
            </w:r>
          </w:p>
          <w:p w14:paraId="7527A7E3" w14:textId="77777777" w:rsidR="007664B2" w:rsidRPr="00B53504" w:rsidRDefault="007664B2" w:rsidP="00D26031">
            <w:pPr>
              <w:tabs>
                <w:tab w:val="left" w:pos="646"/>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bn.igi@mai.gov.ro</w:t>
            </w:r>
          </w:p>
        </w:tc>
      </w:tr>
      <w:tr w:rsidR="007664B2" w:rsidRPr="00B53504" w14:paraId="1CC84DD5" w14:textId="77777777" w:rsidTr="003F7AEA">
        <w:trPr>
          <w:trHeight w:val="117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C186"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lastRenderedPageBreak/>
              <w:t>4.</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12CD"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Cluj</w:t>
            </w:r>
          </w:p>
          <w:p w14:paraId="6D410F0A" w14:textId="7F7A1E52"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Service of Cluj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D8E8"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Cluj-Napoca, str. </w:t>
            </w:r>
            <w:proofErr w:type="spellStart"/>
            <w:r w:rsidRPr="00B53504">
              <w:rPr>
                <w:rStyle w:val="None"/>
                <w:rFonts w:ascii="Palatino Linotype" w:hAnsi="Palatino Linotype"/>
                <w:sz w:val="20"/>
                <w:szCs w:val="20"/>
                <w:lang w:val="en-US"/>
              </w:rPr>
              <w:t>Alexandru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Vaida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Voievod</w:t>
            </w:r>
            <w:proofErr w:type="spellEnd"/>
            <w:r w:rsidRPr="00B53504">
              <w:rPr>
                <w:rStyle w:val="None"/>
                <w:rFonts w:ascii="Palatino Linotype" w:hAnsi="Palatino Linotype"/>
                <w:sz w:val="20"/>
                <w:szCs w:val="20"/>
                <w:lang w:val="en-US"/>
              </w:rPr>
              <w:t xml:space="preserve">, nr. 51-53, (Complex </w:t>
            </w:r>
            <w:proofErr w:type="spellStart"/>
            <w:r w:rsidRPr="00B53504">
              <w:rPr>
                <w:rStyle w:val="None"/>
                <w:rFonts w:ascii="Palatino Linotype" w:hAnsi="Palatino Linotype"/>
                <w:sz w:val="20"/>
                <w:szCs w:val="20"/>
                <w:lang w:val="en-US"/>
              </w:rPr>
              <w:t>Iulius</w:t>
            </w:r>
            <w:proofErr w:type="spellEnd"/>
            <w:r w:rsidRPr="00B53504">
              <w:rPr>
                <w:rStyle w:val="None"/>
                <w:rFonts w:ascii="Palatino Linotype" w:hAnsi="Palatino Linotype"/>
                <w:sz w:val="20"/>
                <w:szCs w:val="20"/>
                <w:lang w:val="en-US"/>
              </w:rPr>
              <w:t xml:space="preserve"> Mall),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Cluj</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3A3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0264-555656, 0264-432727</w:t>
            </w:r>
          </w:p>
          <w:p w14:paraId="1F16F6A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0264-555656</w:t>
            </w:r>
          </w:p>
          <w:p w14:paraId="4F020D6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cj.igi@mai.gov.ro</w:t>
            </w:r>
          </w:p>
        </w:tc>
      </w:tr>
      <w:tr w:rsidR="007664B2" w:rsidRPr="00B53504" w14:paraId="65AD2BFC"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A711"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5.</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8EC5B"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Harghita</w:t>
            </w:r>
            <w:proofErr w:type="spellEnd"/>
          </w:p>
          <w:p w14:paraId="093C03FB" w14:textId="276F8DA1"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Harghita</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EA0"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Miercurea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Ciuc</w:t>
            </w:r>
            <w:proofErr w:type="spellEnd"/>
            <w:r w:rsidRPr="00B53504">
              <w:rPr>
                <w:rStyle w:val="None"/>
                <w:rFonts w:ascii="Palatino Linotype" w:hAnsi="Palatino Linotype"/>
                <w:sz w:val="20"/>
                <w:szCs w:val="20"/>
                <w:lang w:val="en-US"/>
              </w:rPr>
              <w:t xml:space="preserve">, str. Tudor </w:t>
            </w:r>
            <w:proofErr w:type="spellStart"/>
            <w:r w:rsidRPr="00B53504">
              <w:rPr>
                <w:rStyle w:val="None"/>
                <w:rFonts w:ascii="Palatino Linotype" w:hAnsi="Palatino Linotype"/>
                <w:sz w:val="20"/>
                <w:szCs w:val="20"/>
                <w:lang w:val="en-US"/>
              </w:rPr>
              <w:t>Vladimirescu</w:t>
            </w:r>
            <w:proofErr w:type="spellEnd"/>
            <w:r w:rsidRPr="00B53504">
              <w:rPr>
                <w:rStyle w:val="None"/>
                <w:rFonts w:ascii="Palatino Linotype" w:hAnsi="Palatino Linotype"/>
                <w:sz w:val="20"/>
                <w:szCs w:val="20"/>
                <w:lang w:val="en-US"/>
              </w:rPr>
              <w:t xml:space="preserve">, nr. 34-36,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Harghita</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E40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0266-310936, 0266-205136</w:t>
            </w:r>
          </w:p>
          <w:p w14:paraId="6A122D65"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0266-371751</w:t>
            </w:r>
          </w:p>
          <w:p w14:paraId="56646CC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hr.igi@mai.gov.ro</w:t>
            </w:r>
          </w:p>
        </w:tc>
      </w:tr>
      <w:tr w:rsidR="007664B2" w:rsidRPr="00B53504" w14:paraId="2015946F"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56C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6.</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8547"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p w14:paraId="4676461D" w14:textId="4190C61D"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Maramureș</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A71E"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Baia</w:t>
            </w:r>
            <w:proofErr w:type="spellEnd"/>
            <w:r w:rsidRPr="00B53504">
              <w:rPr>
                <w:rStyle w:val="None"/>
                <w:rFonts w:ascii="Palatino Linotype" w:hAnsi="Palatino Linotype"/>
                <w:sz w:val="20"/>
                <w:szCs w:val="20"/>
                <w:lang w:val="en-US"/>
              </w:rPr>
              <w:t xml:space="preserve"> Mare, str. </w:t>
            </w:r>
            <w:proofErr w:type="spellStart"/>
            <w:r w:rsidRPr="00B53504">
              <w:rPr>
                <w:rStyle w:val="None"/>
                <w:rFonts w:ascii="Palatino Linotype" w:hAnsi="Palatino Linotype"/>
                <w:sz w:val="20"/>
                <w:szCs w:val="20"/>
                <w:lang w:val="en-US"/>
              </w:rPr>
              <w:t>Școlii</w:t>
            </w:r>
            <w:proofErr w:type="spellEnd"/>
            <w:r w:rsidRPr="00B53504">
              <w:rPr>
                <w:rStyle w:val="None"/>
                <w:rFonts w:ascii="Palatino Linotype" w:hAnsi="Palatino Linotype"/>
                <w:sz w:val="20"/>
                <w:szCs w:val="20"/>
                <w:lang w:val="en-US"/>
              </w:rPr>
              <w:t xml:space="preserve">, nr.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8E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0262-207650</w:t>
            </w:r>
          </w:p>
          <w:p w14:paraId="7BE6926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0262-220006</w:t>
            </w:r>
          </w:p>
          <w:p w14:paraId="578B8FB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mm.igi@mai.gov.ro</w:t>
            </w:r>
          </w:p>
        </w:tc>
      </w:tr>
      <w:tr w:rsidR="007664B2" w:rsidRPr="00B53504" w14:paraId="647468FE"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333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7.</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911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Mureș</w:t>
            </w:r>
          </w:p>
          <w:p w14:paraId="5E75134D" w14:textId="5B104F94"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Service of Mureș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60D7"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Târgu</w:t>
            </w:r>
            <w:proofErr w:type="spellEnd"/>
            <w:r w:rsidRPr="00B53504">
              <w:rPr>
                <w:rStyle w:val="None"/>
                <w:rFonts w:ascii="Palatino Linotype" w:hAnsi="Palatino Linotype"/>
                <w:sz w:val="20"/>
                <w:szCs w:val="20"/>
                <w:lang w:val="en-US"/>
              </w:rPr>
              <w:t xml:space="preserve"> Mureș, str. </w:t>
            </w:r>
            <w:proofErr w:type="spellStart"/>
            <w:r w:rsidRPr="00B53504">
              <w:rPr>
                <w:rStyle w:val="None"/>
                <w:rFonts w:ascii="Palatino Linotype" w:hAnsi="Palatino Linotype"/>
                <w:sz w:val="20"/>
                <w:szCs w:val="20"/>
                <w:lang w:val="en-US"/>
              </w:rPr>
              <w:t>Mihail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Kogălniceanu</w:t>
            </w:r>
            <w:proofErr w:type="spellEnd"/>
            <w:r w:rsidRPr="00B53504">
              <w:rPr>
                <w:rStyle w:val="None"/>
                <w:rFonts w:ascii="Palatino Linotype" w:hAnsi="Palatino Linotype"/>
                <w:sz w:val="20"/>
                <w:szCs w:val="20"/>
                <w:lang w:val="en-US"/>
              </w:rPr>
              <w:t xml:space="preserve">, nr. 14, et.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Mureș</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9F936" w14:textId="77777777" w:rsidR="007664B2" w:rsidRPr="00B53504" w:rsidRDefault="007664B2" w:rsidP="00D26031">
            <w:pPr>
              <w:tabs>
                <w:tab w:val="left" w:pos="360"/>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0265-202363, 0265-202365</w:t>
            </w:r>
          </w:p>
          <w:p w14:paraId="42DA760B" w14:textId="77777777" w:rsidR="007664B2" w:rsidRPr="00B53504" w:rsidRDefault="007664B2" w:rsidP="00D26031">
            <w:pPr>
              <w:tabs>
                <w:tab w:val="left" w:pos="360"/>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0265-202596</w:t>
            </w:r>
          </w:p>
          <w:p w14:paraId="51EF4D46"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ms.igi@mai.gov.ro</w:t>
            </w:r>
          </w:p>
        </w:tc>
      </w:tr>
      <w:tr w:rsidR="007664B2" w:rsidRPr="00B53504" w14:paraId="748D9718"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CCE0F"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8.</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9E60E"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Sălaj</w:t>
            </w:r>
            <w:proofErr w:type="spellEnd"/>
          </w:p>
          <w:p w14:paraId="77AA03F7" w14:textId="2EFD5085"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Sălaj</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717DC"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Zalău</w:t>
            </w:r>
            <w:proofErr w:type="spellEnd"/>
            <w:r w:rsidRPr="00B53504">
              <w:rPr>
                <w:rStyle w:val="None"/>
                <w:rFonts w:ascii="Palatino Linotype" w:hAnsi="Palatino Linotype"/>
                <w:sz w:val="20"/>
                <w:szCs w:val="20"/>
                <w:lang w:val="en-US"/>
              </w:rPr>
              <w:t xml:space="preserve">, str. Tudor </w:t>
            </w:r>
            <w:proofErr w:type="spellStart"/>
            <w:r w:rsidRPr="00B53504">
              <w:rPr>
                <w:rStyle w:val="None"/>
                <w:rFonts w:ascii="Palatino Linotype" w:hAnsi="Palatino Linotype"/>
                <w:sz w:val="20"/>
                <w:szCs w:val="20"/>
                <w:lang w:val="en-US"/>
              </w:rPr>
              <w:t>Vladimirescu</w:t>
            </w:r>
            <w:proofErr w:type="spellEnd"/>
            <w:r w:rsidRPr="00B53504">
              <w:rPr>
                <w:rStyle w:val="None"/>
                <w:rFonts w:ascii="Palatino Linotype" w:hAnsi="Palatino Linotype"/>
                <w:sz w:val="20"/>
                <w:szCs w:val="20"/>
                <w:lang w:val="en-US"/>
              </w:rPr>
              <w:t xml:space="preserve">, nr. 14,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Sălaj</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39F3" w14:textId="77777777" w:rsidR="007664B2" w:rsidRPr="00B53504" w:rsidRDefault="007664B2" w:rsidP="00D26031">
            <w:pPr>
              <w:tabs>
                <w:tab w:val="left" w:pos="625"/>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0260-602262, 0260-661285</w:t>
            </w:r>
          </w:p>
          <w:p w14:paraId="2FBAEFC0" w14:textId="77777777" w:rsidR="007664B2" w:rsidRPr="00B53504" w:rsidRDefault="007664B2" w:rsidP="00D26031">
            <w:pPr>
              <w:tabs>
                <w:tab w:val="left" w:pos="625"/>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0260-612422</w:t>
            </w:r>
          </w:p>
          <w:p w14:paraId="318C75BD"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sj.igi@mai.gov.ro</w:t>
            </w:r>
          </w:p>
        </w:tc>
      </w:tr>
      <w:tr w:rsidR="007664B2" w:rsidRPr="00B53504" w14:paraId="625EDEF4"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5FD6" w14:textId="2C0B06E4" w:rsidR="007664B2" w:rsidRPr="00B53504" w:rsidRDefault="00B53504" w:rsidP="00B53504">
            <w:pPr>
              <w:jc w:val="center"/>
              <w:rPr>
                <w:rFonts w:ascii="Palatino Linotype" w:hAnsi="Palatino Linotype"/>
                <w:sz w:val="20"/>
                <w:szCs w:val="20"/>
              </w:rPr>
            </w:pPr>
            <w:r>
              <w:rPr>
                <w:rFonts w:ascii="Palatino Linotype" w:hAnsi="Palatino Linotype"/>
                <w:sz w:val="20"/>
                <w:szCs w:val="20"/>
              </w:rPr>
              <w:t>9.</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08AE"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Satu Mare</w:t>
            </w:r>
          </w:p>
          <w:p w14:paraId="186B9925" w14:textId="5850ED8B"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Bureau of Satu Mare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D26A"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Satu Mare, str. Mihai </w:t>
            </w:r>
            <w:proofErr w:type="spellStart"/>
            <w:r w:rsidRPr="00B53504">
              <w:rPr>
                <w:rStyle w:val="None"/>
                <w:rFonts w:ascii="Palatino Linotype" w:hAnsi="Palatino Linotype"/>
                <w:sz w:val="20"/>
                <w:szCs w:val="20"/>
                <w:lang w:val="en-US"/>
              </w:rPr>
              <w:t>Viteazu</w:t>
            </w:r>
            <w:proofErr w:type="spellEnd"/>
            <w:r w:rsidRPr="00B53504">
              <w:rPr>
                <w:rStyle w:val="None"/>
                <w:rFonts w:ascii="Palatino Linotype" w:hAnsi="Palatino Linotype"/>
                <w:sz w:val="20"/>
                <w:szCs w:val="20"/>
                <w:lang w:val="en-US"/>
              </w:rPr>
              <w:t xml:space="preserve">, nr. 11,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Satu Mare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B32A1"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0261-807757, 0261-807777</w:t>
            </w:r>
          </w:p>
          <w:p w14:paraId="1F1229B9"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0261-807757</w:t>
            </w:r>
          </w:p>
          <w:p w14:paraId="16D772E1"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sm.igi@mai.gov.ro</w:t>
            </w:r>
          </w:p>
        </w:tc>
      </w:tr>
      <w:tr w:rsidR="007664B2" w:rsidRPr="00B53504" w14:paraId="3E9A4B4A"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1FD6" w14:textId="1EC63541" w:rsidR="007664B2" w:rsidRPr="00B53504" w:rsidRDefault="00B53504" w:rsidP="00D26031">
            <w:pPr>
              <w:spacing w:after="0" w:line="240" w:lineRule="auto"/>
              <w:jc w:val="center"/>
              <w:rPr>
                <w:rFonts w:ascii="Palatino Linotype" w:hAnsi="Palatino Linotype"/>
                <w:sz w:val="20"/>
                <w:szCs w:val="20"/>
              </w:rPr>
            </w:pPr>
            <w:r>
              <w:rPr>
                <w:rStyle w:val="None"/>
                <w:rFonts w:ascii="Palatino Linotype" w:hAnsi="Palatino Linotype"/>
                <w:sz w:val="20"/>
                <w:szCs w:val="20"/>
                <w:lang w:val="en-US"/>
              </w:rPr>
              <w:t>10</w:t>
            </w:r>
            <w:r w:rsidR="007664B2" w:rsidRPr="00B53504">
              <w:rPr>
                <w:rStyle w:val="None"/>
                <w:rFonts w:ascii="Palatino Linotype" w:hAnsi="Palatino Linotype"/>
                <w:sz w:val="20"/>
                <w:szCs w:val="20"/>
                <w:lang w:val="en-US"/>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71B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Sibiu</w:t>
            </w:r>
          </w:p>
          <w:p w14:paraId="3C7E55D8" w14:textId="6B264FC3"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Bureau of Sibiu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181C"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Sibiu, str. </w:t>
            </w:r>
            <w:proofErr w:type="spellStart"/>
            <w:r w:rsidRPr="00B53504">
              <w:rPr>
                <w:rStyle w:val="None"/>
                <w:rFonts w:ascii="Palatino Linotype" w:hAnsi="Palatino Linotype"/>
                <w:sz w:val="20"/>
                <w:szCs w:val="20"/>
                <w:lang w:val="en-US"/>
              </w:rPr>
              <w:t>Brazilor</w:t>
            </w:r>
            <w:proofErr w:type="spellEnd"/>
            <w:r w:rsidRPr="00B53504">
              <w:rPr>
                <w:rStyle w:val="None"/>
                <w:rFonts w:ascii="Palatino Linotype" w:hAnsi="Palatino Linotype"/>
                <w:sz w:val="20"/>
                <w:szCs w:val="20"/>
                <w:lang w:val="en-US"/>
              </w:rPr>
              <w:t xml:space="preserve">, nr. 41,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Sibiu</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BF70"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0269-208482, 0269-208553</w:t>
            </w:r>
          </w:p>
          <w:p w14:paraId="285220A7"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0269-241508</w:t>
            </w:r>
          </w:p>
          <w:p w14:paraId="71BB6EE5"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sb.igi@mai.gov.ro</w:t>
            </w:r>
          </w:p>
        </w:tc>
      </w:tr>
    </w:tbl>
    <w:p w14:paraId="404738B7" w14:textId="77777777" w:rsidR="007664B2" w:rsidRDefault="007664B2" w:rsidP="007664B2">
      <w:pPr>
        <w:widowControl w:val="0"/>
        <w:spacing w:after="0" w:line="240" w:lineRule="auto"/>
        <w:jc w:val="center"/>
        <w:rPr>
          <w:rStyle w:val="None"/>
        </w:rPr>
      </w:pPr>
    </w:p>
    <w:p w14:paraId="07578E5D"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
        <w:gridCol w:w="3583"/>
        <w:gridCol w:w="2277"/>
        <w:gridCol w:w="3482"/>
      </w:tblGrid>
      <w:tr w:rsidR="00B53504" w:rsidRPr="00B53504" w14:paraId="326413D9" w14:textId="77777777" w:rsidTr="00D26031">
        <w:trPr>
          <w:trHeight w:val="27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3D02" w14:textId="2370B3E0"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A4A8C" w14:textId="6DE5B9CC" w:rsidR="00B53504" w:rsidRPr="00B53504"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A804" w14:textId="57590A2D"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5C0B" w14:textId="2309DE39"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B53504" w14:paraId="10B1050E"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A3D6E"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1.</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217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Centrul</w:t>
            </w:r>
            <w:proofErr w:type="spellEnd"/>
            <w:r w:rsidRPr="00B53504">
              <w:rPr>
                <w:rStyle w:val="None"/>
                <w:rFonts w:ascii="Palatino Linotype" w:hAnsi="Palatino Linotype"/>
                <w:sz w:val="20"/>
                <w:szCs w:val="20"/>
                <w:lang w:val="en-US"/>
              </w:rPr>
              <w:t xml:space="preserve"> Regional de </w:t>
            </w:r>
            <w:proofErr w:type="spellStart"/>
            <w:r w:rsidRPr="00B53504">
              <w:rPr>
                <w:rStyle w:val="None"/>
                <w:rFonts w:ascii="Palatino Linotype" w:hAnsi="Palatino Linotype"/>
                <w:sz w:val="20"/>
                <w:szCs w:val="20"/>
                <w:lang w:val="en-US"/>
              </w:rPr>
              <w:t>Proceduri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și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Cazare</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Solicitanții</w:t>
            </w:r>
            <w:proofErr w:type="spellEnd"/>
            <w:r w:rsidRPr="00B53504">
              <w:rPr>
                <w:rStyle w:val="None"/>
                <w:rFonts w:ascii="Palatino Linotype" w:hAnsi="Palatino Linotype"/>
                <w:sz w:val="20"/>
                <w:szCs w:val="20"/>
                <w:lang w:val="en-US"/>
              </w:rPr>
              <w:t xml:space="preserve"> de </w:t>
            </w:r>
            <w:proofErr w:type="spellStart"/>
            <w:r w:rsidRPr="00B53504">
              <w:rPr>
                <w:rStyle w:val="None"/>
                <w:rFonts w:ascii="Palatino Linotype" w:hAnsi="Palatino Linotype"/>
                <w:sz w:val="20"/>
                <w:szCs w:val="20"/>
                <w:lang w:val="en-US"/>
              </w:rPr>
              <w:t>Azil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Timișoara</w:t>
            </w:r>
            <w:proofErr w:type="spellEnd"/>
          </w:p>
          <w:p w14:paraId="54F37762" w14:textId="6197DB6A" w:rsidR="007C008E" w:rsidRPr="00B53504" w:rsidRDefault="007C008E" w:rsidP="00D26031">
            <w:pPr>
              <w:spacing w:after="0" w:line="240" w:lineRule="auto"/>
              <w:jc w:val="center"/>
              <w:rPr>
                <w:rFonts w:ascii="Palatino Linotype" w:hAnsi="Palatino Linotype"/>
                <w:sz w:val="20"/>
                <w:szCs w:val="20"/>
              </w:rPr>
            </w:pPr>
            <w:proofErr w:type="spellStart"/>
            <w:r w:rsidRPr="00B53504">
              <w:rPr>
                <w:rFonts w:ascii="Palatino Linotype" w:hAnsi="Palatino Linotype"/>
                <w:i/>
                <w:iCs/>
                <w:color w:val="000000"/>
                <w:sz w:val="20"/>
                <w:szCs w:val="20"/>
              </w:rPr>
              <w:t>Timișoara</w:t>
            </w:r>
            <w:proofErr w:type="spellEnd"/>
            <w:r w:rsidRPr="00B53504">
              <w:rPr>
                <w:rFonts w:ascii="Palatino Linotype" w:hAnsi="Palatino Linotype"/>
                <w:i/>
                <w:iCs/>
                <w:color w:val="000000"/>
                <w:sz w:val="20"/>
                <w:szCs w:val="20"/>
              </w:rPr>
              <w:t xml:space="preserve"> Regional Centre for Procedures and Accommodation for Asylum Seekers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BCF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Timișoara</w:t>
            </w:r>
            <w:proofErr w:type="spellEnd"/>
            <w:r w:rsidRPr="00B53504">
              <w:rPr>
                <w:rStyle w:val="None"/>
                <w:rFonts w:ascii="Palatino Linotype" w:hAnsi="Palatino Linotype"/>
                <w:sz w:val="20"/>
                <w:szCs w:val="20"/>
                <w:lang w:val="en-US"/>
              </w:rPr>
              <w:t xml:space="preserve"> str. </w:t>
            </w:r>
            <w:proofErr w:type="spellStart"/>
            <w:r w:rsidRPr="00B53504">
              <w:rPr>
                <w:rStyle w:val="None"/>
                <w:rFonts w:ascii="Palatino Linotype" w:hAnsi="Palatino Linotype"/>
                <w:sz w:val="20"/>
                <w:szCs w:val="20"/>
                <w:lang w:val="en-US"/>
              </w:rPr>
              <w:t>Armoniei</w:t>
            </w:r>
            <w:proofErr w:type="spellEnd"/>
            <w:r w:rsidRPr="00B53504">
              <w:rPr>
                <w:rStyle w:val="None"/>
                <w:rFonts w:ascii="Palatino Linotype" w:hAnsi="Palatino Linotype"/>
                <w:sz w:val="20"/>
                <w:szCs w:val="20"/>
                <w:lang w:val="en-US"/>
              </w:rPr>
              <w:t xml:space="preserve"> nr. 33,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81A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0256-421240</w:t>
            </w:r>
          </w:p>
          <w:p w14:paraId="1272D989"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0256-227500</w:t>
            </w:r>
          </w:p>
          <w:p w14:paraId="5B100587"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c.timisoara.igi@mai.gov.ro</w:t>
            </w:r>
          </w:p>
        </w:tc>
      </w:tr>
      <w:tr w:rsidR="007664B2" w:rsidRPr="00B53504" w14:paraId="727D9E79"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BAAF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2.</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FF23"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Arad</w:t>
            </w:r>
          </w:p>
          <w:p w14:paraId="2A7AF7D6" w14:textId="59113509"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Service of Arad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29D71"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Mun. Arad, str. I. Calvin (</w:t>
            </w:r>
            <w:proofErr w:type="spellStart"/>
            <w:r w:rsidRPr="00B53504">
              <w:rPr>
                <w:rStyle w:val="None"/>
                <w:rFonts w:ascii="Palatino Linotype" w:hAnsi="Palatino Linotype"/>
                <w:sz w:val="20"/>
                <w:szCs w:val="20"/>
                <w:lang w:val="en-US"/>
              </w:rPr>
              <w:t>fosta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Vârful</w:t>
            </w:r>
            <w:proofErr w:type="spellEnd"/>
            <w:r w:rsidRPr="00B53504">
              <w:rPr>
                <w:rStyle w:val="None"/>
                <w:rFonts w:ascii="Palatino Linotype" w:hAnsi="Palatino Linotype"/>
                <w:sz w:val="20"/>
                <w:szCs w:val="20"/>
                <w:lang w:val="en-US"/>
              </w:rPr>
              <w:t xml:space="preserve"> cu </w:t>
            </w:r>
            <w:proofErr w:type="spellStart"/>
            <w:r w:rsidRPr="00B53504">
              <w:rPr>
                <w:rStyle w:val="None"/>
                <w:rFonts w:ascii="Palatino Linotype" w:hAnsi="Palatino Linotype"/>
                <w:sz w:val="20"/>
                <w:szCs w:val="20"/>
                <w:lang w:val="en-US"/>
              </w:rPr>
              <w:t>Dor</w:t>
            </w:r>
            <w:proofErr w:type="spellEnd"/>
            <w:r w:rsidRPr="00B53504">
              <w:rPr>
                <w:rStyle w:val="None"/>
                <w:rFonts w:ascii="Palatino Linotype" w:hAnsi="Palatino Linotype"/>
                <w:sz w:val="20"/>
                <w:szCs w:val="20"/>
                <w:lang w:val="en-US"/>
              </w:rPr>
              <w:t xml:space="preserve">), nr. 15-17,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Arad</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C395"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0257-206.995</w:t>
            </w:r>
          </w:p>
          <w:p w14:paraId="7001E233"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0257-206.993</w:t>
            </w:r>
          </w:p>
          <w:p w14:paraId="134FABC7"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ar.igi@mai.gov.ro</w:t>
            </w:r>
          </w:p>
        </w:tc>
      </w:tr>
      <w:tr w:rsidR="007664B2" w:rsidRPr="00B53504" w14:paraId="633F44D6"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5761A"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3.</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81DB"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Bihor</w:t>
            </w:r>
          </w:p>
          <w:p w14:paraId="16009DE3" w14:textId="5B87C7DF"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Service of Bihor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CA28"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Oradea, str. </w:t>
            </w:r>
            <w:proofErr w:type="spellStart"/>
            <w:r w:rsidRPr="00B53504">
              <w:rPr>
                <w:rStyle w:val="None"/>
                <w:rFonts w:ascii="Palatino Linotype" w:hAnsi="Palatino Linotype"/>
                <w:sz w:val="20"/>
                <w:szCs w:val="20"/>
                <w:lang w:val="en-US"/>
              </w:rPr>
              <w:t>Dunărea</w:t>
            </w:r>
            <w:proofErr w:type="spellEnd"/>
            <w:r w:rsidRPr="00B53504">
              <w:rPr>
                <w:rStyle w:val="None"/>
                <w:rFonts w:ascii="Palatino Linotype" w:hAnsi="Palatino Linotype"/>
                <w:sz w:val="20"/>
                <w:szCs w:val="20"/>
                <w:lang w:val="en-US"/>
              </w:rPr>
              <w:t xml:space="preserve">, nr. 2,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Bihor</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3F51"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0259-403345, 0259-403330</w:t>
            </w:r>
          </w:p>
          <w:p w14:paraId="689ED7A5"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0259-403330</w:t>
            </w:r>
          </w:p>
          <w:p w14:paraId="30C3D140"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bh.igi@mai.gov.ro</w:t>
            </w:r>
          </w:p>
        </w:tc>
      </w:tr>
      <w:tr w:rsidR="007664B2" w:rsidRPr="00B53504" w14:paraId="77095B34"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B59D"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4.</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ED6D7"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Caraș</w:t>
            </w:r>
            <w:proofErr w:type="spellEnd"/>
            <w:r w:rsidRPr="00B53504">
              <w:rPr>
                <w:rStyle w:val="None"/>
                <w:rFonts w:ascii="Palatino Linotype" w:hAnsi="Palatino Linotype"/>
                <w:sz w:val="20"/>
                <w:szCs w:val="20"/>
                <w:lang w:val="en-US"/>
              </w:rPr>
              <w:t>-Severin</w:t>
            </w:r>
          </w:p>
          <w:p w14:paraId="068402C8" w14:textId="32C990D2"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Caraș</w:t>
            </w:r>
            <w:proofErr w:type="spellEnd"/>
            <w:r>
              <w:rPr>
                <w:rFonts w:ascii="Palatino Linotype" w:hAnsi="Palatino Linotype"/>
                <w:i/>
                <w:iCs/>
                <w:color w:val="000000"/>
                <w:sz w:val="20"/>
                <w:szCs w:val="20"/>
              </w:rPr>
              <w:t>-Severin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75B8"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Reșița</w:t>
            </w:r>
            <w:proofErr w:type="spellEnd"/>
            <w:r w:rsidRPr="00B53504">
              <w:rPr>
                <w:rStyle w:val="None"/>
                <w:rFonts w:ascii="Palatino Linotype" w:hAnsi="Palatino Linotype"/>
                <w:sz w:val="20"/>
                <w:szCs w:val="20"/>
                <w:lang w:val="en-US"/>
              </w:rPr>
              <w:t xml:space="preserve">, Bld. Al. I. </w:t>
            </w:r>
            <w:proofErr w:type="spellStart"/>
            <w:r w:rsidRPr="00B53504">
              <w:rPr>
                <w:rStyle w:val="None"/>
                <w:rFonts w:ascii="Palatino Linotype" w:hAnsi="Palatino Linotype"/>
                <w:sz w:val="20"/>
                <w:szCs w:val="20"/>
                <w:lang w:val="en-US"/>
              </w:rPr>
              <w:t>Cuza</w:t>
            </w:r>
            <w:proofErr w:type="spellEnd"/>
            <w:r w:rsidRPr="00B53504">
              <w:rPr>
                <w:rStyle w:val="None"/>
                <w:rFonts w:ascii="Palatino Linotype" w:hAnsi="Palatino Linotype"/>
                <w:sz w:val="20"/>
                <w:szCs w:val="20"/>
                <w:lang w:val="en-US"/>
              </w:rPr>
              <w:t xml:space="preserve">, nr. 40,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Caraș</w:t>
            </w:r>
            <w:proofErr w:type="spellEnd"/>
            <w:r w:rsidRPr="00B53504">
              <w:rPr>
                <w:rStyle w:val="None"/>
                <w:rFonts w:ascii="Palatino Linotype" w:hAnsi="Palatino Linotype"/>
                <w:sz w:val="20"/>
                <w:szCs w:val="20"/>
                <w:lang w:val="en-US"/>
              </w:rPr>
              <w:t>-Severin</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DD1F"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0255-502309, 0255-502311</w:t>
            </w:r>
          </w:p>
          <w:p w14:paraId="4422E0D4"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0255-502308</w:t>
            </w:r>
          </w:p>
          <w:p w14:paraId="0917F471"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cs.igi@mai.gov.ro</w:t>
            </w:r>
          </w:p>
        </w:tc>
      </w:tr>
      <w:tr w:rsidR="007664B2" w:rsidRPr="00B53504" w14:paraId="48EFFDF6"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D705"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5.</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712D"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Hunedoara</w:t>
            </w:r>
          </w:p>
          <w:p w14:paraId="4AD1C1D8" w14:textId="45AA2B46"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lastRenderedPageBreak/>
              <w:t>Immigration Bureau of Hunedoara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4BF0"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lastRenderedPageBreak/>
              <w:t xml:space="preserve">Mun. Deva, str. M. </w:t>
            </w:r>
            <w:proofErr w:type="spellStart"/>
            <w:r w:rsidRPr="00B53504">
              <w:rPr>
                <w:rStyle w:val="None"/>
                <w:rFonts w:ascii="Palatino Linotype" w:hAnsi="Palatino Linotype"/>
                <w:sz w:val="20"/>
                <w:szCs w:val="20"/>
                <w:lang w:val="en-US"/>
              </w:rPr>
              <w:t>Eminescu</w:t>
            </w:r>
            <w:proofErr w:type="spellEnd"/>
            <w:r w:rsidRPr="00B53504">
              <w:rPr>
                <w:rStyle w:val="None"/>
                <w:rFonts w:ascii="Palatino Linotype" w:hAnsi="Palatino Linotype"/>
                <w:sz w:val="20"/>
                <w:szCs w:val="20"/>
                <w:lang w:val="en-US"/>
              </w:rPr>
              <w:t xml:space="preserve">, nr. 130-133,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Hunedoara</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3989" w14:textId="77777777" w:rsidR="007664B2" w:rsidRPr="00B53504" w:rsidRDefault="007664B2" w:rsidP="00D26031">
            <w:pPr>
              <w:tabs>
                <w:tab w:val="left" w:pos="911"/>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0254-234865, 0254-206722</w:t>
            </w:r>
          </w:p>
          <w:p w14:paraId="2C5826A5" w14:textId="77777777" w:rsidR="007664B2" w:rsidRPr="00B53504" w:rsidRDefault="007664B2" w:rsidP="00D26031">
            <w:pPr>
              <w:tabs>
                <w:tab w:val="left" w:pos="911"/>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0254-234865</w:t>
            </w:r>
          </w:p>
          <w:p w14:paraId="4CCF54AB"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hd.igi@mai.gov.ro</w:t>
            </w:r>
          </w:p>
        </w:tc>
      </w:tr>
      <w:tr w:rsidR="007664B2" w:rsidRPr="00B53504" w14:paraId="45FEEC96" w14:textId="77777777" w:rsidTr="00D26031">
        <w:trPr>
          <w:trHeight w:val="105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980A"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6.</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E038"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Mehedinți</w:t>
            </w:r>
            <w:proofErr w:type="spellEnd"/>
          </w:p>
          <w:p w14:paraId="114B9107" w14:textId="2F407BDD"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Mehedinți</w:t>
            </w:r>
            <w:proofErr w:type="spellEnd"/>
            <w:r>
              <w:rPr>
                <w:rFonts w:ascii="Palatino Linotype" w:hAnsi="Palatino Linotype"/>
                <w:i/>
                <w:iCs/>
                <w:color w:val="000000"/>
                <w:sz w:val="20"/>
                <w:szCs w:val="20"/>
              </w:rPr>
              <w:t xml:space="preserve">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6168"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Drobeta-Turnu</w:t>
            </w:r>
            <w:proofErr w:type="spellEnd"/>
            <w:r w:rsidRPr="00B53504">
              <w:rPr>
                <w:rStyle w:val="None"/>
                <w:rFonts w:ascii="Palatino Linotype" w:hAnsi="Palatino Linotype"/>
                <w:sz w:val="20"/>
                <w:szCs w:val="20"/>
                <w:lang w:val="en-US"/>
              </w:rPr>
              <w:t xml:space="preserve"> Severin, Bld. Carol I, nr. 75, </w:t>
            </w:r>
            <w:proofErr w:type="spellStart"/>
            <w:r w:rsidRPr="00B53504">
              <w:rPr>
                <w:rStyle w:val="None"/>
                <w:rFonts w:ascii="Palatino Linotype" w:hAnsi="Palatino Linotype"/>
                <w:sz w:val="20"/>
                <w:szCs w:val="20"/>
                <w:lang w:val="en-US"/>
              </w:rPr>
              <w:t>parter</w:t>
            </w:r>
            <w:proofErr w:type="spellEnd"/>
            <w:r w:rsidRPr="00B53504">
              <w:rPr>
                <w:rStyle w:val="None"/>
                <w:rFonts w:ascii="Palatino Linotype" w:hAnsi="Palatino Linotype"/>
                <w:sz w:val="20"/>
                <w:szCs w:val="20"/>
                <w:lang w:val="en-US"/>
              </w:rPr>
              <w:t xml:space="preserve">, cam.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Mehedinți</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9E8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0252-305291, 0252-305229</w:t>
            </w:r>
          </w:p>
          <w:p w14:paraId="353EB9BF"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0252-312633</w:t>
            </w:r>
          </w:p>
          <w:p w14:paraId="4268B545" w14:textId="77777777" w:rsidR="007664B2" w:rsidRPr="00B53504" w:rsidRDefault="007664B2" w:rsidP="00D26031">
            <w:pPr>
              <w:tabs>
                <w:tab w:val="left" w:pos="911"/>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mh.igi@mai.gov.ro</w:t>
            </w:r>
          </w:p>
        </w:tc>
      </w:tr>
      <w:tr w:rsidR="007664B2" w:rsidRPr="00B53504" w14:paraId="1273F81A"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0C2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7.</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91CF"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p w14:paraId="722965CA" w14:textId="44F07660"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Timiș</w:t>
            </w:r>
            <w:proofErr w:type="spellEnd"/>
            <w:r>
              <w:rPr>
                <w:rFonts w:ascii="Palatino Linotype" w:hAnsi="Palatino Linotype"/>
                <w:i/>
                <w:iCs/>
                <w:color w:val="000000"/>
                <w:sz w:val="20"/>
                <w:szCs w:val="20"/>
              </w:rPr>
              <w:t xml:space="preserve">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F6BC"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 xml:space="preserve">Mun. </w:t>
            </w:r>
            <w:proofErr w:type="spellStart"/>
            <w:r w:rsidRPr="00B53504">
              <w:rPr>
                <w:rStyle w:val="None"/>
                <w:rFonts w:ascii="Palatino Linotype" w:hAnsi="Palatino Linotype"/>
                <w:sz w:val="20"/>
                <w:szCs w:val="20"/>
                <w:lang w:val="en-US"/>
              </w:rPr>
              <w:t>Timișoara</w:t>
            </w:r>
            <w:proofErr w:type="spellEnd"/>
            <w:r w:rsidRPr="00B53504">
              <w:rPr>
                <w:rStyle w:val="None"/>
                <w:rFonts w:ascii="Palatino Linotype" w:hAnsi="Palatino Linotype"/>
                <w:sz w:val="20"/>
                <w:szCs w:val="20"/>
                <w:lang w:val="en-US"/>
              </w:rPr>
              <w:t xml:space="preserve"> str. Andrei </w:t>
            </w:r>
            <w:proofErr w:type="spellStart"/>
            <w:r w:rsidRPr="00B53504">
              <w:rPr>
                <w:rStyle w:val="None"/>
                <w:rFonts w:ascii="Palatino Linotype" w:hAnsi="Palatino Linotype"/>
                <w:sz w:val="20"/>
                <w:szCs w:val="20"/>
                <w:lang w:val="en-US"/>
              </w:rPr>
              <w:t>Mocioni</w:t>
            </w:r>
            <w:proofErr w:type="spellEnd"/>
            <w:r w:rsidRPr="00B53504">
              <w:rPr>
                <w:rStyle w:val="None"/>
                <w:rFonts w:ascii="Palatino Linotype" w:hAnsi="Palatino Linotype"/>
                <w:sz w:val="20"/>
                <w:szCs w:val="20"/>
                <w:lang w:val="en-US"/>
              </w:rPr>
              <w:t xml:space="preserve">, nr. 8-10,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69F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0256-402434, 0256-402431</w:t>
            </w:r>
          </w:p>
          <w:p w14:paraId="235E9A4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0256-402475</w:t>
            </w:r>
          </w:p>
          <w:p w14:paraId="7F5246D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tm.igi@mai.gov.ro</w:t>
            </w:r>
          </w:p>
        </w:tc>
      </w:tr>
    </w:tbl>
    <w:p w14:paraId="0601C335" w14:textId="77777777" w:rsidR="007664B2" w:rsidRDefault="007664B2" w:rsidP="007664B2">
      <w:pPr>
        <w:widowControl w:val="0"/>
        <w:spacing w:after="0" w:line="240" w:lineRule="auto"/>
        <w:jc w:val="center"/>
      </w:pPr>
    </w:p>
    <w:p w14:paraId="0BD0A0EF" w14:textId="77777777" w:rsidR="00AF4661" w:rsidRPr="005921B9" w:rsidRDefault="00AF4661" w:rsidP="007664B2">
      <w:pPr>
        <w:spacing w:after="0" w:line="240" w:lineRule="auto"/>
        <w:jc w:val="both"/>
        <w:rPr>
          <w:sz w:val="20"/>
          <w:szCs w:val="20"/>
        </w:rPr>
      </w:pPr>
    </w:p>
    <w:sectPr w:rsidR="00AF4661" w:rsidRPr="005921B9" w:rsidSect="00B76592">
      <w:headerReference w:type="default" r:id="rId69"/>
      <w:footerReference w:type="default" r:id="rId70"/>
      <w:headerReference w:type="first" r:id="rId71"/>
      <w:footerReference w:type="first" r:id="rId72"/>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107" w14:textId="77777777" w:rsidR="00F9172A" w:rsidRDefault="00F9172A" w:rsidP="00081535">
      <w:pPr>
        <w:spacing w:after="0" w:line="240" w:lineRule="auto"/>
      </w:pPr>
      <w:r>
        <w:separator/>
      </w:r>
    </w:p>
  </w:endnote>
  <w:endnote w:type="continuationSeparator" w:id="0">
    <w:p w14:paraId="09133051" w14:textId="77777777" w:rsidR="00F9172A" w:rsidRDefault="00F9172A" w:rsidP="00081535">
      <w:pPr>
        <w:spacing w:after="0" w:line="240" w:lineRule="auto"/>
      </w:pPr>
      <w:r>
        <w:continuationSeparator/>
      </w:r>
    </w:p>
  </w:endnote>
  <w:endnote w:type="continuationNotice" w:id="1">
    <w:p w14:paraId="3C4C0B2B" w14:textId="77777777" w:rsidR="00F9172A" w:rsidRDefault="00F9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A71" w14:textId="00F6C9C7" w:rsidR="00D26031" w:rsidRDefault="00D26031">
    <w:pPr>
      <w:pStyle w:val="Footer"/>
      <w:jc w:val="right"/>
    </w:pPr>
    <w:r>
      <w:fldChar w:fldCharType="begin"/>
    </w:r>
    <w:r>
      <w:instrText xml:space="preserve"> PAGE   \* MERGEFORMAT </w:instrText>
    </w:r>
    <w:r>
      <w:fldChar w:fldCharType="separate"/>
    </w:r>
    <w:r w:rsidR="00C6451D">
      <w:rPr>
        <w:noProof/>
      </w:rPr>
      <w:t>6</w:t>
    </w:r>
    <w:r>
      <w:rPr>
        <w:noProof/>
      </w:rPr>
      <w:fldChar w:fldCharType="end"/>
    </w:r>
  </w:p>
  <w:p w14:paraId="41033005" w14:textId="77777777" w:rsidR="00D26031" w:rsidRPr="004B19A4" w:rsidRDefault="00D26031"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C9E5" w14:textId="6A4D73A6" w:rsidR="00D26031" w:rsidRDefault="00D26031">
    <w:pPr>
      <w:pStyle w:val="Footer"/>
      <w:jc w:val="right"/>
    </w:pPr>
    <w:r>
      <w:fldChar w:fldCharType="begin"/>
    </w:r>
    <w:r>
      <w:instrText xml:space="preserve"> PAGE   \* MERGEFORMAT </w:instrText>
    </w:r>
    <w:r>
      <w:fldChar w:fldCharType="separate"/>
    </w:r>
    <w:r w:rsidR="00C6451D">
      <w:rPr>
        <w:noProof/>
      </w:rPr>
      <w:t>1</w:t>
    </w:r>
    <w:r>
      <w:rPr>
        <w:noProof/>
      </w:rPr>
      <w:fldChar w:fldCharType="end"/>
    </w:r>
  </w:p>
  <w:p w14:paraId="137726BE" w14:textId="77777777" w:rsidR="00D26031" w:rsidRPr="004A582D" w:rsidRDefault="00D26031"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F80E" w14:textId="77777777" w:rsidR="00F9172A" w:rsidRDefault="00F9172A" w:rsidP="00081535">
      <w:pPr>
        <w:spacing w:after="0" w:line="240" w:lineRule="auto"/>
      </w:pPr>
      <w:r>
        <w:separator/>
      </w:r>
    </w:p>
  </w:footnote>
  <w:footnote w:type="continuationSeparator" w:id="0">
    <w:p w14:paraId="18FE096B" w14:textId="77777777" w:rsidR="00F9172A" w:rsidRDefault="00F9172A" w:rsidP="00081535">
      <w:pPr>
        <w:spacing w:after="0" w:line="240" w:lineRule="auto"/>
      </w:pPr>
      <w:r>
        <w:continuationSeparator/>
      </w:r>
    </w:p>
  </w:footnote>
  <w:footnote w:type="continuationNotice" w:id="1">
    <w:p w14:paraId="1BEB60BD" w14:textId="77777777" w:rsidR="00F9172A" w:rsidRDefault="00F9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Look w:val="00A0" w:firstRow="1" w:lastRow="0" w:firstColumn="1" w:lastColumn="0" w:noHBand="0" w:noVBand="0"/>
    </w:tblPr>
    <w:tblGrid>
      <w:gridCol w:w="7830"/>
      <w:gridCol w:w="1899"/>
    </w:tblGrid>
    <w:tr w:rsidR="00D26031" w:rsidRPr="00682229" w14:paraId="009AC22A" w14:textId="77777777" w:rsidTr="00682229">
      <w:trPr>
        <w:trHeight w:val="272"/>
      </w:trPr>
      <w:tc>
        <w:tcPr>
          <w:tcW w:w="7830" w:type="dxa"/>
          <w:vAlign w:val="bottom"/>
        </w:tcPr>
        <w:p w14:paraId="28C0CC1B" w14:textId="7F37346E" w:rsidR="00D26031" w:rsidRPr="00682229" w:rsidRDefault="00D26031" w:rsidP="003F6E27">
          <w:pPr>
            <w:pStyle w:val="Header"/>
            <w:rPr>
              <w:rFonts w:ascii="Palatino Linotype" w:hAnsi="Palatino Linotype"/>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0762FAD5" w14:textId="6CE57198" w:rsidR="00D26031" w:rsidRPr="00682229" w:rsidRDefault="00D26031"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8240" behindDoc="0" locked="0" layoutInCell="1" allowOverlap="1" wp14:anchorId="32A8929D" wp14:editId="4515B59F">
                    <wp:simplePos x="0" y="0"/>
                    <wp:positionH relativeFrom="column">
                      <wp:posOffset>-60960</wp:posOffset>
                    </wp:positionH>
                    <wp:positionV relativeFrom="paragraph">
                      <wp:posOffset>72390</wp:posOffset>
                    </wp:positionV>
                    <wp:extent cx="6175375" cy="0"/>
                    <wp:effectExtent l="31750" t="34925" r="31750"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545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7B3D7ABE" w14:textId="77777777" w:rsidR="00D26031" w:rsidRPr="00682229" w:rsidRDefault="00D26031" w:rsidP="00682229">
          <w:pPr>
            <w:spacing w:before="120" w:after="120" w:line="240" w:lineRule="auto"/>
            <w:rPr>
              <w:rFonts w:ascii="Times New Roman" w:hAnsi="Times New Roman"/>
              <w:sz w:val="20"/>
              <w:szCs w:val="20"/>
              <w:lang w:val="en-US"/>
            </w:rPr>
          </w:pPr>
        </w:p>
      </w:tc>
    </w:tr>
  </w:tbl>
  <w:p w14:paraId="4C17718A" w14:textId="77777777" w:rsidR="00D26031" w:rsidRDefault="00D26031"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62" w:type="dxa"/>
      <w:tblLook w:val="00A0" w:firstRow="1" w:lastRow="0" w:firstColumn="1" w:lastColumn="0" w:noHBand="0" w:noVBand="0"/>
    </w:tblPr>
    <w:tblGrid>
      <w:gridCol w:w="270"/>
      <w:gridCol w:w="5822"/>
      <w:gridCol w:w="478"/>
      <w:gridCol w:w="3690"/>
    </w:tblGrid>
    <w:tr w:rsidR="00D26031" w:rsidRPr="00076489" w14:paraId="44D875C6" w14:textId="77777777" w:rsidTr="00502A76">
      <w:trPr>
        <w:trHeight w:val="1090"/>
      </w:trPr>
      <w:tc>
        <w:tcPr>
          <w:tcW w:w="270" w:type="dxa"/>
        </w:tcPr>
        <w:p w14:paraId="29CBA30F" w14:textId="77777777" w:rsidR="00D26031" w:rsidRPr="00682229" w:rsidRDefault="00D26031" w:rsidP="00CF7C6B">
          <w:pPr>
            <w:pStyle w:val="Header"/>
            <w:rPr>
              <w:rFonts w:ascii="Times New Roman" w:hAnsi="Times New Roman"/>
              <w:sz w:val="20"/>
              <w:szCs w:val="20"/>
              <w:lang w:val="ro-RO"/>
            </w:rPr>
          </w:pPr>
        </w:p>
      </w:tc>
      <w:tc>
        <w:tcPr>
          <w:tcW w:w="5822" w:type="dxa"/>
        </w:tcPr>
        <w:p w14:paraId="043B3B3D" w14:textId="388EA401" w:rsidR="00D26031" w:rsidRDefault="00D26031"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ROMANIA</w:t>
          </w:r>
        </w:p>
        <w:p w14:paraId="6F5C3CE5" w14:textId="42683581" w:rsidR="00D26031" w:rsidRDefault="00D26031"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w:t>
          </w:r>
          <w:r>
            <w:rPr>
              <w:rFonts w:ascii="Palatino Linotype" w:hAnsi="Palatino Linotype"/>
              <w:b/>
              <w:sz w:val="24"/>
              <w:szCs w:val="24"/>
              <w:lang w:val="ro-RO"/>
            </w:rPr>
            <w:t xml:space="preserve">RY OF </w:t>
          </w:r>
          <w:r w:rsidRPr="00682229">
            <w:rPr>
              <w:rFonts w:ascii="Palatino Linotype" w:hAnsi="Palatino Linotype"/>
              <w:b/>
              <w:sz w:val="24"/>
              <w:szCs w:val="24"/>
              <w:lang w:val="ro-RO"/>
            </w:rPr>
            <w:t>INTERN</w:t>
          </w:r>
          <w:r>
            <w:rPr>
              <w:rFonts w:ascii="Palatino Linotype" w:hAnsi="Palatino Linotype"/>
              <w:b/>
              <w:sz w:val="24"/>
              <w:szCs w:val="24"/>
              <w:lang w:val="ro-RO"/>
            </w:rPr>
            <w:t>AL AFFAIRS</w:t>
          </w:r>
        </w:p>
        <w:p w14:paraId="4098FDB3" w14:textId="704D859A" w:rsidR="00D26031" w:rsidRDefault="00D26031" w:rsidP="00DC5914">
          <w:pPr>
            <w:pStyle w:val="Header"/>
            <w:jc w:val="center"/>
            <w:rPr>
              <w:rFonts w:ascii="Palatino Linotype" w:hAnsi="Palatino Linotype"/>
              <w:b/>
              <w:sz w:val="24"/>
              <w:szCs w:val="24"/>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48499411" w14:textId="384B545A" w:rsidR="00D26031" w:rsidRDefault="00D26031" w:rsidP="00DC5914">
          <w:pPr>
            <w:pStyle w:val="Header"/>
            <w:jc w:val="center"/>
            <w:rPr>
              <w:rFonts w:ascii="Palatino Linotype" w:hAnsi="Palatino Linotype"/>
              <w:b/>
              <w:sz w:val="24"/>
              <w:szCs w:val="24"/>
              <w:lang w:val="ro-RO"/>
            </w:rPr>
          </w:pPr>
          <w:r>
            <w:rPr>
              <w:rFonts w:ascii="Palatino Linotype" w:hAnsi="Palatino Linotype"/>
              <w:noProof/>
              <w:lang w:val="en-US"/>
            </w:rPr>
            <w:drawing>
              <wp:inline distT="0" distB="0" distL="0" distR="0" wp14:anchorId="1A4F6A87" wp14:editId="687A563D">
                <wp:extent cx="425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p w14:paraId="49C23A6C" w14:textId="77777777" w:rsidR="00D26031" w:rsidRPr="00BF17BC" w:rsidRDefault="00D26031" w:rsidP="00BF17BC">
          <w:pPr>
            <w:pStyle w:val="Header"/>
            <w:jc w:val="center"/>
            <w:rPr>
              <w:rFonts w:ascii="Palatino Linotype" w:hAnsi="Palatino Linotype"/>
              <w:lang w:val="ro-RO"/>
            </w:rPr>
          </w:pPr>
        </w:p>
      </w:tc>
      <w:tc>
        <w:tcPr>
          <w:tcW w:w="478" w:type="dxa"/>
        </w:tcPr>
        <w:p w14:paraId="3B4830CE" w14:textId="77777777" w:rsidR="00D26031" w:rsidRPr="00682229" w:rsidRDefault="00D26031" w:rsidP="00CF7C6B">
          <w:pPr>
            <w:pStyle w:val="Header"/>
            <w:rPr>
              <w:rFonts w:ascii="Palatino Linotype" w:hAnsi="Palatino Linotype"/>
              <w:sz w:val="24"/>
              <w:szCs w:val="24"/>
              <w:lang w:val="ro-RO"/>
            </w:rPr>
          </w:pPr>
        </w:p>
      </w:tc>
      <w:tc>
        <w:tcPr>
          <w:tcW w:w="3690" w:type="dxa"/>
        </w:tcPr>
        <w:p w14:paraId="1B5FCA16" w14:textId="77777777" w:rsidR="00D26031" w:rsidRPr="00682229" w:rsidRDefault="00D26031" w:rsidP="000442D5">
          <w:pPr>
            <w:spacing w:after="0" w:line="240" w:lineRule="auto"/>
            <w:ind w:left="-180" w:firstLine="180"/>
            <w:rPr>
              <w:rFonts w:ascii="Palatino Linotype" w:hAnsi="Palatino Linotype"/>
              <w:sz w:val="24"/>
              <w:szCs w:val="24"/>
              <w:lang w:val="ro-RO"/>
            </w:rPr>
          </w:pPr>
        </w:p>
      </w:tc>
    </w:tr>
  </w:tbl>
  <w:p w14:paraId="3F2B0738" w14:textId="77777777" w:rsidR="00D26031" w:rsidRPr="00076489" w:rsidRDefault="00D26031"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5F0"/>
    <w:multiLevelType w:val="hybridMultilevel"/>
    <w:tmpl w:val="D7846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561"/>
    <w:multiLevelType w:val="hybridMultilevel"/>
    <w:tmpl w:val="36A4868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3D15075A"/>
    <w:multiLevelType w:val="hybridMultilevel"/>
    <w:tmpl w:val="4B72D2E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322869">
    <w:abstractNumId w:val="1"/>
  </w:num>
  <w:num w:numId="2" w16cid:durableId="575281645">
    <w:abstractNumId w:val="0"/>
  </w:num>
  <w:num w:numId="3" w16cid:durableId="2084133211">
    <w:abstractNumId w:val="2"/>
  </w:num>
  <w:num w:numId="4" w16cid:durableId="15334941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24B88"/>
    <w:rsid w:val="00030C1A"/>
    <w:rsid w:val="000311F6"/>
    <w:rsid w:val="00031FE6"/>
    <w:rsid w:val="0003630B"/>
    <w:rsid w:val="000422B5"/>
    <w:rsid w:val="00044234"/>
    <w:rsid w:val="000442D5"/>
    <w:rsid w:val="00046974"/>
    <w:rsid w:val="00047069"/>
    <w:rsid w:val="00047149"/>
    <w:rsid w:val="000505F5"/>
    <w:rsid w:val="00053E68"/>
    <w:rsid w:val="00056593"/>
    <w:rsid w:val="00060773"/>
    <w:rsid w:val="000624A7"/>
    <w:rsid w:val="000674CE"/>
    <w:rsid w:val="0007442A"/>
    <w:rsid w:val="000745F6"/>
    <w:rsid w:val="00074AFB"/>
    <w:rsid w:val="000754B5"/>
    <w:rsid w:val="00076489"/>
    <w:rsid w:val="00077C2A"/>
    <w:rsid w:val="00077E1A"/>
    <w:rsid w:val="00081535"/>
    <w:rsid w:val="00082C02"/>
    <w:rsid w:val="000870A8"/>
    <w:rsid w:val="000A0B8F"/>
    <w:rsid w:val="000A3B50"/>
    <w:rsid w:val="000B4A56"/>
    <w:rsid w:val="000B5A37"/>
    <w:rsid w:val="000C12F9"/>
    <w:rsid w:val="000C1D5A"/>
    <w:rsid w:val="000C260F"/>
    <w:rsid w:val="000C356B"/>
    <w:rsid w:val="000D37D7"/>
    <w:rsid w:val="000D3B1A"/>
    <w:rsid w:val="000E0392"/>
    <w:rsid w:val="000E33C7"/>
    <w:rsid w:val="000E3FB3"/>
    <w:rsid w:val="000E4306"/>
    <w:rsid w:val="000F1C00"/>
    <w:rsid w:val="000F2E22"/>
    <w:rsid w:val="000F39BF"/>
    <w:rsid w:val="000F53C8"/>
    <w:rsid w:val="001001D6"/>
    <w:rsid w:val="00101DA3"/>
    <w:rsid w:val="0010374A"/>
    <w:rsid w:val="00107419"/>
    <w:rsid w:val="00110E67"/>
    <w:rsid w:val="00112C9C"/>
    <w:rsid w:val="00114472"/>
    <w:rsid w:val="00122F8B"/>
    <w:rsid w:val="00140F4C"/>
    <w:rsid w:val="001523E7"/>
    <w:rsid w:val="001564A3"/>
    <w:rsid w:val="001567F2"/>
    <w:rsid w:val="001628AE"/>
    <w:rsid w:val="0016302D"/>
    <w:rsid w:val="0018074B"/>
    <w:rsid w:val="00182653"/>
    <w:rsid w:val="00183189"/>
    <w:rsid w:val="00185E15"/>
    <w:rsid w:val="00192D44"/>
    <w:rsid w:val="00192E41"/>
    <w:rsid w:val="00193A70"/>
    <w:rsid w:val="001A242F"/>
    <w:rsid w:val="001B4504"/>
    <w:rsid w:val="001B47D6"/>
    <w:rsid w:val="001B5BF5"/>
    <w:rsid w:val="001B5F3E"/>
    <w:rsid w:val="001C3890"/>
    <w:rsid w:val="001C4022"/>
    <w:rsid w:val="001D0CE8"/>
    <w:rsid w:val="001D12DB"/>
    <w:rsid w:val="001D13A5"/>
    <w:rsid w:val="001D36D3"/>
    <w:rsid w:val="001D5E32"/>
    <w:rsid w:val="001D6695"/>
    <w:rsid w:val="001E5F70"/>
    <w:rsid w:val="001E6E91"/>
    <w:rsid w:val="001F106E"/>
    <w:rsid w:val="001F26C1"/>
    <w:rsid w:val="001F2BDB"/>
    <w:rsid w:val="001F2D96"/>
    <w:rsid w:val="001F3A8B"/>
    <w:rsid w:val="00205621"/>
    <w:rsid w:val="00205666"/>
    <w:rsid w:val="00206A6C"/>
    <w:rsid w:val="0021052B"/>
    <w:rsid w:val="00215AA1"/>
    <w:rsid w:val="0022131A"/>
    <w:rsid w:val="00232969"/>
    <w:rsid w:val="00233ECB"/>
    <w:rsid w:val="00233F6A"/>
    <w:rsid w:val="00240EAE"/>
    <w:rsid w:val="00242260"/>
    <w:rsid w:val="002427AC"/>
    <w:rsid w:val="002454BF"/>
    <w:rsid w:val="00254736"/>
    <w:rsid w:val="00282B2A"/>
    <w:rsid w:val="00287C71"/>
    <w:rsid w:val="002A744F"/>
    <w:rsid w:val="002B25A9"/>
    <w:rsid w:val="002B787C"/>
    <w:rsid w:val="002C42FC"/>
    <w:rsid w:val="002C7A24"/>
    <w:rsid w:val="002D4DDD"/>
    <w:rsid w:val="002D6B96"/>
    <w:rsid w:val="002E4520"/>
    <w:rsid w:val="002E7C57"/>
    <w:rsid w:val="002E7E21"/>
    <w:rsid w:val="002F6182"/>
    <w:rsid w:val="00301AA5"/>
    <w:rsid w:val="0031200D"/>
    <w:rsid w:val="00315DA2"/>
    <w:rsid w:val="003203D8"/>
    <w:rsid w:val="00330AE4"/>
    <w:rsid w:val="00331E59"/>
    <w:rsid w:val="0033601D"/>
    <w:rsid w:val="00336F62"/>
    <w:rsid w:val="00343D1D"/>
    <w:rsid w:val="00347CE0"/>
    <w:rsid w:val="00352ED5"/>
    <w:rsid w:val="00354C46"/>
    <w:rsid w:val="003622D3"/>
    <w:rsid w:val="00364837"/>
    <w:rsid w:val="00365044"/>
    <w:rsid w:val="00375457"/>
    <w:rsid w:val="003755E3"/>
    <w:rsid w:val="00375EE2"/>
    <w:rsid w:val="00377005"/>
    <w:rsid w:val="00383143"/>
    <w:rsid w:val="00390183"/>
    <w:rsid w:val="0039163D"/>
    <w:rsid w:val="00391A29"/>
    <w:rsid w:val="0039391C"/>
    <w:rsid w:val="003A4403"/>
    <w:rsid w:val="003B0DC0"/>
    <w:rsid w:val="003B412B"/>
    <w:rsid w:val="003B684B"/>
    <w:rsid w:val="003D067F"/>
    <w:rsid w:val="003D2D01"/>
    <w:rsid w:val="003E08BD"/>
    <w:rsid w:val="003E2F51"/>
    <w:rsid w:val="003E4A4F"/>
    <w:rsid w:val="003E52AE"/>
    <w:rsid w:val="003E777B"/>
    <w:rsid w:val="003F0684"/>
    <w:rsid w:val="003F6E27"/>
    <w:rsid w:val="003F7AEA"/>
    <w:rsid w:val="0040045B"/>
    <w:rsid w:val="00402B65"/>
    <w:rsid w:val="00407032"/>
    <w:rsid w:val="0041068A"/>
    <w:rsid w:val="00410DC9"/>
    <w:rsid w:val="004145B2"/>
    <w:rsid w:val="00415465"/>
    <w:rsid w:val="00420B82"/>
    <w:rsid w:val="004216E6"/>
    <w:rsid w:val="00435F5C"/>
    <w:rsid w:val="004426AB"/>
    <w:rsid w:val="0044419B"/>
    <w:rsid w:val="00447691"/>
    <w:rsid w:val="00450C9A"/>
    <w:rsid w:val="00451821"/>
    <w:rsid w:val="00453464"/>
    <w:rsid w:val="00455B13"/>
    <w:rsid w:val="00470D82"/>
    <w:rsid w:val="004726A3"/>
    <w:rsid w:val="0047529A"/>
    <w:rsid w:val="00480898"/>
    <w:rsid w:val="004854E5"/>
    <w:rsid w:val="00487958"/>
    <w:rsid w:val="00495C32"/>
    <w:rsid w:val="0049681C"/>
    <w:rsid w:val="004A05FD"/>
    <w:rsid w:val="004A582D"/>
    <w:rsid w:val="004B19A4"/>
    <w:rsid w:val="004B2B92"/>
    <w:rsid w:val="004B30BC"/>
    <w:rsid w:val="004B5713"/>
    <w:rsid w:val="004C2481"/>
    <w:rsid w:val="004C2CA0"/>
    <w:rsid w:val="004C6E22"/>
    <w:rsid w:val="004C7C2C"/>
    <w:rsid w:val="004D69B6"/>
    <w:rsid w:val="004E63CD"/>
    <w:rsid w:val="004F0680"/>
    <w:rsid w:val="004F08B1"/>
    <w:rsid w:val="004F144C"/>
    <w:rsid w:val="005008B7"/>
    <w:rsid w:val="00502A76"/>
    <w:rsid w:val="00513946"/>
    <w:rsid w:val="00513BC8"/>
    <w:rsid w:val="00523537"/>
    <w:rsid w:val="00524A5F"/>
    <w:rsid w:val="00533D2E"/>
    <w:rsid w:val="00533E2C"/>
    <w:rsid w:val="00534217"/>
    <w:rsid w:val="00535527"/>
    <w:rsid w:val="0054075A"/>
    <w:rsid w:val="005511B6"/>
    <w:rsid w:val="00557520"/>
    <w:rsid w:val="00561AC1"/>
    <w:rsid w:val="005633D5"/>
    <w:rsid w:val="0056372F"/>
    <w:rsid w:val="00566250"/>
    <w:rsid w:val="0057118D"/>
    <w:rsid w:val="0057127A"/>
    <w:rsid w:val="005730FA"/>
    <w:rsid w:val="00574284"/>
    <w:rsid w:val="00577474"/>
    <w:rsid w:val="00581447"/>
    <w:rsid w:val="005820B1"/>
    <w:rsid w:val="00590E04"/>
    <w:rsid w:val="005921B9"/>
    <w:rsid w:val="00592ECF"/>
    <w:rsid w:val="00594258"/>
    <w:rsid w:val="00595415"/>
    <w:rsid w:val="005A0BE9"/>
    <w:rsid w:val="005A15FD"/>
    <w:rsid w:val="005A540E"/>
    <w:rsid w:val="005A6FD3"/>
    <w:rsid w:val="005A7D5A"/>
    <w:rsid w:val="005B028B"/>
    <w:rsid w:val="005B747F"/>
    <w:rsid w:val="005C2E67"/>
    <w:rsid w:val="005C44E1"/>
    <w:rsid w:val="005D3482"/>
    <w:rsid w:val="005D40CB"/>
    <w:rsid w:val="005D78D5"/>
    <w:rsid w:val="005E5EBE"/>
    <w:rsid w:val="005E7258"/>
    <w:rsid w:val="005F45D5"/>
    <w:rsid w:val="005F46C0"/>
    <w:rsid w:val="005F6A07"/>
    <w:rsid w:val="005F6F01"/>
    <w:rsid w:val="005F7963"/>
    <w:rsid w:val="006000E8"/>
    <w:rsid w:val="00601DCF"/>
    <w:rsid w:val="00606F30"/>
    <w:rsid w:val="006176E1"/>
    <w:rsid w:val="00624660"/>
    <w:rsid w:val="0062691B"/>
    <w:rsid w:val="00627D87"/>
    <w:rsid w:val="006310C0"/>
    <w:rsid w:val="006336C4"/>
    <w:rsid w:val="006361E8"/>
    <w:rsid w:val="0064554F"/>
    <w:rsid w:val="00650157"/>
    <w:rsid w:val="00656B9E"/>
    <w:rsid w:val="00657006"/>
    <w:rsid w:val="00657957"/>
    <w:rsid w:val="00661D48"/>
    <w:rsid w:val="006633AF"/>
    <w:rsid w:val="006701F5"/>
    <w:rsid w:val="00670358"/>
    <w:rsid w:val="00671AAC"/>
    <w:rsid w:val="00674FB5"/>
    <w:rsid w:val="00682229"/>
    <w:rsid w:val="006921AE"/>
    <w:rsid w:val="006929BB"/>
    <w:rsid w:val="00693276"/>
    <w:rsid w:val="006975D0"/>
    <w:rsid w:val="006A246A"/>
    <w:rsid w:val="006A2D2C"/>
    <w:rsid w:val="006A3164"/>
    <w:rsid w:val="006A5A4D"/>
    <w:rsid w:val="006B3045"/>
    <w:rsid w:val="006B3A81"/>
    <w:rsid w:val="006B4D87"/>
    <w:rsid w:val="006B7510"/>
    <w:rsid w:val="006C130F"/>
    <w:rsid w:val="006C1F9A"/>
    <w:rsid w:val="006C2C7B"/>
    <w:rsid w:val="006C3DB3"/>
    <w:rsid w:val="006D2A13"/>
    <w:rsid w:val="006E0F01"/>
    <w:rsid w:val="006E5EBB"/>
    <w:rsid w:val="006E6B3E"/>
    <w:rsid w:val="006F56EC"/>
    <w:rsid w:val="006F7F18"/>
    <w:rsid w:val="007018DC"/>
    <w:rsid w:val="007112DF"/>
    <w:rsid w:val="00712FFF"/>
    <w:rsid w:val="00721C4E"/>
    <w:rsid w:val="007263EE"/>
    <w:rsid w:val="0072702D"/>
    <w:rsid w:val="00732BB7"/>
    <w:rsid w:val="00733971"/>
    <w:rsid w:val="00733B6A"/>
    <w:rsid w:val="00734512"/>
    <w:rsid w:val="007349E0"/>
    <w:rsid w:val="007401DA"/>
    <w:rsid w:val="00742067"/>
    <w:rsid w:val="00742B6A"/>
    <w:rsid w:val="00744C90"/>
    <w:rsid w:val="00755243"/>
    <w:rsid w:val="00756FBF"/>
    <w:rsid w:val="007664B2"/>
    <w:rsid w:val="00767B54"/>
    <w:rsid w:val="00777B77"/>
    <w:rsid w:val="00782720"/>
    <w:rsid w:val="00782AF8"/>
    <w:rsid w:val="007859E1"/>
    <w:rsid w:val="00790518"/>
    <w:rsid w:val="007938B2"/>
    <w:rsid w:val="007A0F01"/>
    <w:rsid w:val="007A54AA"/>
    <w:rsid w:val="007A7FE0"/>
    <w:rsid w:val="007B13BA"/>
    <w:rsid w:val="007B6605"/>
    <w:rsid w:val="007B67CF"/>
    <w:rsid w:val="007C008E"/>
    <w:rsid w:val="007C3EAE"/>
    <w:rsid w:val="007C3EE7"/>
    <w:rsid w:val="007C4780"/>
    <w:rsid w:val="007D08D0"/>
    <w:rsid w:val="007D1310"/>
    <w:rsid w:val="007D5B63"/>
    <w:rsid w:val="007E1890"/>
    <w:rsid w:val="007E28AD"/>
    <w:rsid w:val="007E753A"/>
    <w:rsid w:val="007F7A26"/>
    <w:rsid w:val="00803455"/>
    <w:rsid w:val="00816225"/>
    <w:rsid w:val="00824B22"/>
    <w:rsid w:val="00830C08"/>
    <w:rsid w:val="008355ED"/>
    <w:rsid w:val="00851858"/>
    <w:rsid w:val="00852200"/>
    <w:rsid w:val="00852471"/>
    <w:rsid w:val="00863E5D"/>
    <w:rsid w:val="008769EB"/>
    <w:rsid w:val="00880F18"/>
    <w:rsid w:val="008841DD"/>
    <w:rsid w:val="00891D50"/>
    <w:rsid w:val="00892870"/>
    <w:rsid w:val="008A0743"/>
    <w:rsid w:val="008A3EB6"/>
    <w:rsid w:val="008A4EDB"/>
    <w:rsid w:val="008A5865"/>
    <w:rsid w:val="008B2518"/>
    <w:rsid w:val="008B3FC1"/>
    <w:rsid w:val="008C3D16"/>
    <w:rsid w:val="008C4987"/>
    <w:rsid w:val="008D127A"/>
    <w:rsid w:val="008D4492"/>
    <w:rsid w:val="008D48A1"/>
    <w:rsid w:val="008D5E89"/>
    <w:rsid w:val="008D6BB1"/>
    <w:rsid w:val="008D7003"/>
    <w:rsid w:val="008E60FA"/>
    <w:rsid w:val="008E7B56"/>
    <w:rsid w:val="008F428C"/>
    <w:rsid w:val="0090070F"/>
    <w:rsid w:val="00904178"/>
    <w:rsid w:val="00907F79"/>
    <w:rsid w:val="009101F9"/>
    <w:rsid w:val="00911538"/>
    <w:rsid w:val="00924724"/>
    <w:rsid w:val="009257F2"/>
    <w:rsid w:val="00927CAE"/>
    <w:rsid w:val="00927DE2"/>
    <w:rsid w:val="009348CD"/>
    <w:rsid w:val="00937001"/>
    <w:rsid w:val="0093717E"/>
    <w:rsid w:val="0094054A"/>
    <w:rsid w:val="00942732"/>
    <w:rsid w:val="0094316A"/>
    <w:rsid w:val="00944AE7"/>
    <w:rsid w:val="00944D22"/>
    <w:rsid w:val="0095117C"/>
    <w:rsid w:val="009544AE"/>
    <w:rsid w:val="009555C3"/>
    <w:rsid w:val="0095565D"/>
    <w:rsid w:val="00955A58"/>
    <w:rsid w:val="0096559A"/>
    <w:rsid w:val="009666D8"/>
    <w:rsid w:val="00966B08"/>
    <w:rsid w:val="00970950"/>
    <w:rsid w:val="00973BFA"/>
    <w:rsid w:val="00977EB0"/>
    <w:rsid w:val="0098226A"/>
    <w:rsid w:val="00992F30"/>
    <w:rsid w:val="00992F5C"/>
    <w:rsid w:val="009940FC"/>
    <w:rsid w:val="0099786F"/>
    <w:rsid w:val="009A22CF"/>
    <w:rsid w:val="009A2A81"/>
    <w:rsid w:val="009B6CD4"/>
    <w:rsid w:val="009C0C84"/>
    <w:rsid w:val="009C6A5C"/>
    <w:rsid w:val="009D22A1"/>
    <w:rsid w:val="009D4A23"/>
    <w:rsid w:val="009D4ED9"/>
    <w:rsid w:val="009D69DE"/>
    <w:rsid w:val="009E050B"/>
    <w:rsid w:val="009E22DD"/>
    <w:rsid w:val="009F1511"/>
    <w:rsid w:val="009F224A"/>
    <w:rsid w:val="00A00A92"/>
    <w:rsid w:val="00A06CB9"/>
    <w:rsid w:val="00A1668B"/>
    <w:rsid w:val="00A22FFD"/>
    <w:rsid w:val="00A27369"/>
    <w:rsid w:val="00A27988"/>
    <w:rsid w:val="00A3027F"/>
    <w:rsid w:val="00A35FA5"/>
    <w:rsid w:val="00A43872"/>
    <w:rsid w:val="00A4477A"/>
    <w:rsid w:val="00A45D8E"/>
    <w:rsid w:val="00A46C94"/>
    <w:rsid w:val="00A5419A"/>
    <w:rsid w:val="00A55BC1"/>
    <w:rsid w:val="00A6128F"/>
    <w:rsid w:val="00A61754"/>
    <w:rsid w:val="00A70F87"/>
    <w:rsid w:val="00A73C17"/>
    <w:rsid w:val="00A8307F"/>
    <w:rsid w:val="00AA2BFF"/>
    <w:rsid w:val="00AA6884"/>
    <w:rsid w:val="00AB242B"/>
    <w:rsid w:val="00AB270E"/>
    <w:rsid w:val="00AB39E6"/>
    <w:rsid w:val="00AC0C5C"/>
    <w:rsid w:val="00AC2FF0"/>
    <w:rsid w:val="00AC3980"/>
    <w:rsid w:val="00AC5741"/>
    <w:rsid w:val="00AC796C"/>
    <w:rsid w:val="00AD4F82"/>
    <w:rsid w:val="00AD53AF"/>
    <w:rsid w:val="00AE2B4B"/>
    <w:rsid w:val="00AE4275"/>
    <w:rsid w:val="00AE4F0B"/>
    <w:rsid w:val="00AF0B89"/>
    <w:rsid w:val="00AF4661"/>
    <w:rsid w:val="00B03554"/>
    <w:rsid w:val="00B03D0C"/>
    <w:rsid w:val="00B063B8"/>
    <w:rsid w:val="00B12619"/>
    <w:rsid w:val="00B22D3E"/>
    <w:rsid w:val="00B25429"/>
    <w:rsid w:val="00B273FF"/>
    <w:rsid w:val="00B32B0A"/>
    <w:rsid w:val="00B34290"/>
    <w:rsid w:val="00B36726"/>
    <w:rsid w:val="00B4057A"/>
    <w:rsid w:val="00B40B9C"/>
    <w:rsid w:val="00B42317"/>
    <w:rsid w:val="00B43C66"/>
    <w:rsid w:val="00B464E3"/>
    <w:rsid w:val="00B47329"/>
    <w:rsid w:val="00B516F1"/>
    <w:rsid w:val="00B53504"/>
    <w:rsid w:val="00B54C35"/>
    <w:rsid w:val="00B5777E"/>
    <w:rsid w:val="00B60401"/>
    <w:rsid w:val="00B60FBC"/>
    <w:rsid w:val="00B62671"/>
    <w:rsid w:val="00B64318"/>
    <w:rsid w:val="00B65360"/>
    <w:rsid w:val="00B70678"/>
    <w:rsid w:val="00B76592"/>
    <w:rsid w:val="00B82288"/>
    <w:rsid w:val="00B84A5D"/>
    <w:rsid w:val="00B8505F"/>
    <w:rsid w:val="00B90B7E"/>
    <w:rsid w:val="00B9634F"/>
    <w:rsid w:val="00B97440"/>
    <w:rsid w:val="00BA142A"/>
    <w:rsid w:val="00BA560E"/>
    <w:rsid w:val="00BB0135"/>
    <w:rsid w:val="00BB1201"/>
    <w:rsid w:val="00BB27FA"/>
    <w:rsid w:val="00BC2F58"/>
    <w:rsid w:val="00BC5CCA"/>
    <w:rsid w:val="00BC727E"/>
    <w:rsid w:val="00BD15D2"/>
    <w:rsid w:val="00BD1BBC"/>
    <w:rsid w:val="00BF17BC"/>
    <w:rsid w:val="00BF4EBC"/>
    <w:rsid w:val="00BF7401"/>
    <w:rsid w:val="00BF7AD1"/>
    <w:rsid w:val="00C028EF"/>
    <w:rsid w:val="00C02C0C"/>
    <w:rsid w:val="00C030F2"/>
    <w:rsid w:val="00C05A8B"/>
    <w:rsid w:val="00C07EB0"/>
    <w:rsid w:val="00C14134"/>
    <w:rsid w:val="00C168B8"/>
    <w:rsid w:val="00C21444"/>
    <w:rsid w:val="00C23C1D"/>
    <w:rsid w:val="00C2439E"/>
    <w:rsid w:val="00C268C7"/>
    <w:rsid w:val="00C341B0"/>
    <w:rsid w:val="00C34F6F"/>
    <w:rsid w:val="00C4076C"/>
    <w:rsid w:val="00C46FC0"/>
    <w:rsid w:val="00C475E9"/>
    <w:rsid w:val="00C511A7"/>
    <w:rsid w:val="00C52BAC"/>
    <w:rsid w:val="00C5622A"/>
    <w:rsid w:val="00C56E2E"/>
    <w:rsid w:val="00C60957"/>
    <w:rsid w:val="00C6451D"/>
    <w:rsid w:val="00C66481"/>
    <w:rsid w:val="00C757AF"/>
    <w:rsid w:val="00C7606B"/>
    <w:rsid w:val="00C801B5"/>
    <w:rsid w:val="00C8395B"/>
    <w:rsid w:val="00C83D26"/>
    <w:rsid w:val="00C9167A"/>
    <w:rsid w:val="00C9746C"/>
    <w:rsid w:val="00C97B6C"/>
    <w:rsid w:val="00C97C87"/>
    <w:rsid w:val="00CA40EF"/>
    <w:rsid w:val="00CA5E76"/>
    <w:rsid w:val="00CB055D"/>
    <w:rsid w:val="00CB3ABF"/>
    <w:rsid w:val="00CB43AF"/>
    <w:rsid w:val="00CC0F54"/>
    <w:rsid w:val="00CC6496"/>
    <w:rsid w:val="00CD0E60"/>
    <w:rsid w:val="00CD3A57"/>
    <w:rsid w:val="00CD51A1"/>
    <w:rsid w:val="00CD63B8"/>
    <w:rsid w:val="00CE4A17"/>
    <w:rsid w:val="00CF7C6B"/>
    <w:rsid w:val="00D00978"/>
    <w:rsid w:val="00D02A96"/>
    <w:rsid w:val="00D1202D"/>
    <w:rsid w:val="00D24D65"/>
    <w:rsid w:val="00D26031"/>
    <w:rsid w:val="00D316EA"/>
    <w:rsid w:val="00D34F28"/>
    <w:rsid w:val="00D42DA9"/>
    <w:rsid w:val="00D46203"/>
    <w:rsid w:val="00D532C5"/>
    <w:rsid w:val="00D53865"/>
    <w:rsid w:val="00D6045D"/>
    <w:rsid w:val="00D621C6"/>
    <w:rsid w:val="00D65468"/>
    <w:rsid w:val="00D6722D"/>
    <w:rsid w:val="00D7544B"/>
    <w:rsid w:val="00D7566E"/>
    <w:rsid w:val="00D76AFD"/>
    <w:rsid w:val="00D77A5D"/>
    <w:rsid w:val="00D87D97"/>
    <w:rsid w:val="00D90001"/>
    <w:rsid w:val="00D92AE5"/>
    <w:rsid w:val="00D95E1C"/>
    <w:rsid w:val="00D97843"/>
    <w:rsid w:val="00DA442E"/>
    <w:rsid w:val="00DA7431"/>
    <w:rsid w:val="00DB364F"/>
    <w:rsid w:val="00DC0A8B"/>
    <w:rsid w:val="00DC0EB8"/>
    <w:rsid w:val="00DC4564"/>
    <w:rsid w:val="00DC5914"/>
    <w:rsid w:val="00DC7231"/>
    <w:rsid w:val="00DD1329"/>
    <w:rsid w:val="00DD58D1"/>
    <w:rsid w:val="00DD6121"/>
    <w:rsid w:val="00DD6241"/>
    <w:rsid w:val="00DE35C5"/>
    <w:rsid w:val="00DE7BA7"/>
    <w:rsid w:val="00DF42BE"/>
    <w:rsid w:val="00DF7862"/>
    <w:rsid w:val="00E011EC"/>
    <w:rsid w:val="00E01A55"/>
    <w:rsid w:val="00E02FFE"/>
    <w:rsid w:val="00E03291"/>
    <w:rsid w:val="00E067DF"/>
    <w:rsid w:val="00E10B11"/>
    <w:rsid w:val="00E10F77"/>
    <w:rsid w:val="00E13A53"/>
    <w:rsid w:val="00E27E8E"/>
    <w:rsid w:val="00E30458"/>
    <w:rsid w:val="00E30631"/>
    <w:rsid w:val="00E31531"/>
    <w:rsid w:val="00E329C6"/>
    <w:rsid w:val="00E34742"/>
    <w:rsid w:val="00E35FF4"/>
    <w:rsid w:val="00E37ADE"/>
    <w:rsid w:val="00E42F8A"/>
    <w:rsid w:val="00E516C7"/>
    <w:rsid w:val="00E54286"/>
    <w:rsid w:val="00E6302F"/>
    <w:rsid w:val="00E65158"/>
    <w:rsid w:val="00E66AE6"/>
    <w:rsid w:val="00E67613"/>
    <w:rsid w:val="00E72B12"/>
    <w:rsid w:val="00E77B34"/>
    <w:rsid w:val="00E81BE2"/>
    <w:rsid w:val="00E82533"/>
    <w:rsid w:val="00E91A28"/>
    <w:rsid w:val="00E94F62"/>
    <w:rsid w:val="00E959A0"/>
    <w:rsid w:val="00E9758C"/>
    <w:rsid w:val="00EA0DF9"/>
    <w:rsid w:val="00EA2019"/>
    <w:rsid w:val="00EA77BB"/>
    <w:rsid w:val="00EC13BB"/>
    <w:rsid w:val="00EC50B6"/>
    <w:rsid w:val="00EC613A"/>
    <w:rsid w:val="00ED4EFC"/>
    <w:rsid w:val="00EE0443"/>
    <w:rsid w:val="00EE69AF"/>
    <w:rsid w:val="00EF46DB"/>
    <w:rsid w:val="00F0069C"/>
    <w:rsid w:val="00F04854"/>
    <w:rsid w:val="00F10979"/>
    <w:rsid w:val="00F21C87"/>
    <w:rsid w:val="00F230C3"/>
    <w:rsid w:val="00F362D0"/>
    <w:rsid w:val="00F41E4C"/>
    <w:rsid w:val="00F502B4"/>
    <w:rsid w:val="00F5107C"/>
    <w:rsid w:val="00F64D0A"/>
    <w:rsid w:val="00F65C20"/>
    <w:rsid w:val="00F66435"/>
    <w:rsid w:val="00F719C9"/>
    <w:rsid w:val="00F722CD"/>
    <w:rsid w:val="00F732A0"/>
    <w:rsid w:val="00F76269"/>
    <w:rsid w:val="00F86CD1"/>
    <w:rsid w:val="00F9172A"/>
    <w:rsid w:val="00F927CE"/>
    <w:rsid w:val="00FA4BFE"/>
    <w:rsid w:val="00FA6C81"/>
    <w:rsid w:val="00FC24AB"/>
    <w:rsid w:val="00FD455B"/>
    <w:rsid w:val="00FE51F9"/>
    <w:rsid w:val="00FE599A"/>
    <w:rsid w:val="00FE5F7D"/>
    <w:rsid w:val="00FF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0E404"/>
  <w15:chartTrackingRefBased/>
  <w15:docId w15:val="{2D403F80-0CBA-4EF4-9EC6-D71A72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391A29"/>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D46203"/>
    <w:pPr>
      <w:tabs>
        <w:tab w:val="right" w:leader="dot" w:pos="9627"/>
      </w:tabs>
      <w:ind w:left="220"/>
    </w:pPr>
    <w:rPr>
      <w:rFonts w:ascii="Palatino Linotype" w:hAnsi="Palatino Linotype"/>
      <w:noProof/>
    </w:r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ne">
    <w:name w:val="None"/>
    <w:rsid w:val="00AF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28508">
      <w:bodyDiv w:val="1"/>
      <w:marLeft w:val="0"/>
      <w:marRight w:val="0"/>
      <w:marTop w:val="0"/>
      <w:marBottom w:val="0"/>
      <w:divBdr>
        <w:top w:val="none" w:sz="0" w:space="0" w:color="auto"/>
        <w:left w:val="none" w:sz="0" w:space="0" w:color="auto"/>
        <w:bottom w:val="none" w:sz="0" w:space="0" w:color="auto"/>
        <w:right w:val="none" w:sz="0" w:space="0" w:color="auto"/>
      </w:divBdr>
    </w:div>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ec.europa.eu/info/strategy/priorities-2019-2024/stronger-europe-world/eu-solidarity-ukraine/eu-assistance-ukraine/information-people-fleeing-war-ukraine_ru" TargetMode="External"/><Relationship Id="rId42" Type="http://schemas.openxmlformats.org/officeDocument/2006/relationships/hyperlink" Target="https://www.romaniaeacasa.ro/en/integration-programs/" TargetMode="External"/><Relationship Id="rId47" Type="http://schemas.openxmlformats.org/officeDocument/2006/relationships/hyperlink" Target="https://www.romaniaeacasa.ro/en/integration-programs/" TargetMode="External"/><Relationship Id="rId63" Type="http://schemas.openxmlformats.org/officeDocument/2006/relationships/hyperlink" Target="mailto:oana.talos@aidrom.ro" TargetMode="External"/><Relationship Id="rId68" Type="http://schemas.openxmlformats.org/officeDocument/2006/relationships/hyperlink" Target="https://www.romaniaeacasa.ro/en/integration-programs/" TargetMode="External"/><Relationship Id="rId2" Type="http://schemas.openxmlformats.org/officeDocument/2006/relationships/customXml" Target="../customXml/item2.xml"/><Relationship Id="rId16" Type="http://schemas.openxmlformats.org/officeDocument/2006/relationships/hyperlink" Target="https://igi.mai.gov.ro/en/category/diverseen/asylum-procedures/" TargetMode="External"/><Relationship Id="rId29" Type="http://schemas.openxmlformats.org/officeDocument/2006/relationships/hyperlink" Target="https://portaligi.mai.gov.ro/inregistrarestraini/"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ec.europa.eu/info/strategy/priorities-2019-2024/stronger-europe-world/eu-solidarity-ukraine/eu-assistance-ukraine/information-people-fleeing-war-ukraine_ru" TargetMode="External"/><Relationship Id="rId37" Type="http://schemas.openxmlformats.org/officeDocument/2006/relationships/hyperlink" Target="https://cnrr.ro/index.php/ro/blog-ro-2/procedura-de-azil/416-procedura-de-azil-2020-en" TargetMode="External"/><Relationship Id="rId40" Type="http://schemas.openxmlformats.org/officeDocument/2006/relationships/hyperlink" Target="https://www.romaniaeacasa.ro/en/integration-programs/" TargetMode="External"/><Relationship Id="rId45" Type="http://schemas.openxmlformats.org/officeDocument/2006/relationships/hyperlink" Target="https://www.romaniaeacasa.ro/en/integration-programs/" TargetMode="External"/><Relationship Id="rId53" Type="http://schemas.openxmlformats.org/officeDocument/2006/relationships/hyperlink" Target="https://www.romaniaeacasa.ro/en/integration-programs/" TargetMode="External"/><Relationship Id="rId58" Type="http://schemas.openxmlformats.org/officeDocument/2006/relationships/hyperlink" Target="https://www.romaniaeacasa.ro/en/integration-programs/" TargetMode="External"/><Relationship Id="rId66" Type="http://schemas.openxmlformats.org/officeDocument/2006/relationships/hyperlink" Target="https://www.romaniaeacasa.ro/en/integration-program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mailto:centru@filantropiaoradea.ro" TargetMode="External"/><Relationship Id="rId19" Type="http://schemas.openxmlformats.org/officeDocument/2006/relationships/hyperlink" Target="https://ec.europa.eu/info/strategy/priorities-2019-2024/stronger-europe-world/eu-solidarity-ukraine/eu-assistance-ukraine/information-people-fleeing-war-ukraine_en" TargetMode="External"/><Relationship Id="rId14" Type="http://schemas.openxmlformats.org/officeDocument/2006/relationships/hyperlink" Target="https://igi.mai.gov.ro/contact/" TargetMode="External"/><Relationship Id="rId22" Type="http://schemas.openxmlformats.org/officeDocument/2006/relationships/hyperlink" Target="https://ec.europa.eu/info/strategy/priorities-2019-2024/stronger-europe-world/eu-solidarity-ukraine/eu-assistance-ukraine/information-people-fleeing-war-ukraine_en" TargetMode="External"/><Relationship Id="rId27" Type="http://schemas.openxmlformats.org/officeDocument/2006/relationships/hyperlink" Target="https://igi.mai.gov.ro/ucraina/" TargetMode="External"/><Relationship Id="rId30" Type="http://schemas.openxmlformats.org/officeDocument/2006/relationships/hyperlink" Target="https://ec.europa.eu/info/strategy/priorities-2019-2024/stronger-europe-world/eu-solidarity-ukraine/eu-assistance-ukraine/information-people-fleeing-war-ukraine_en" TargetMode="External"/><Relationship Id="rId35" Type="http://schemas.openxmlformats.org/officeDocument/2006/relationships/hyperlink" Target="https://igi.mai.gov.ro/category/diverse/proceduri-azil/" TargetMode="External"/><Relationship Id="rId43" Type="http://schemas.openxmlformats.org/officeDocument/2006/relationships/hyperlink" Target="mailto:mpintea@iom.int" TargetMode="External"/><Relationship Id="rId48" Type="http://schemas.openxmlformats.org/officeDocument/2006/relationships/hyperlink" Target="mailto:jrsromania@gmail.com"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https://www.romaniaeacasa.ro/en/integration-programs/"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romaniaeacasa.ro/en/integration-program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otectieucraina.gov.ro/1/" TargetMode="External"/><Relationship Id="rId17" Type="http://schemas.openxmlformats.org/officeDocument/2006/relationships/hyperlink" Target="https://cnrr.ro/index.php/ro/blog-ro-2/procedura-de-azil/416-procedura-de-azil-2020-en" TargetMode="External"/><Relationship Id="rId25" Type="http://schemas.openxmlformats.org/officeDocument/2006/relationships/hyperlink" Target="https://igi.mai.gov.ro/contact/" TargetMode="External"/><Relationship Id="rId33" Type="http://schemas.openxmlformats.org/officeDocument/2006/relationships/hyperlink" Target="file:///C:/Users/jercafl/Desktop/Romanian" TargetMode="External"/><Relationship Id="rId38" Type="http://schemas.openxmlformats.org/officeDocument/2006/relationships/hyperlink" Target="https://www.romaniaeacasa.ro/en/integration-programs/" TargetMode="External"/><Relationship Id="rId46" Type="http://schemas.openxmlformats.org/officeDocument/2006/relationships/hyperlink" Target="mailto:jrsromania@gmail.com" TargetMode="External"/><Relationship Id="rId59" Type="http://schemas.openxmlformats.org/officeDocument/2006/relationships/hyperlink" Target="mailto:zsokab2017@gmail.com" TargetMode="External"/><Relationship Id="rId67" Type="http://schemas.openxmlformats.org/officeDocument/2006/relationships/hyperlink" Target="mailto:popescu.vasile@aidrom.ro"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mailto:iombucharest@iom.int" TargetMode="External"/><Relationship Id="rId54" Type="http://schemas.openxmlformats.org/officeDocument/2006/relationships/hyperlink" Target="mailto:lado.clujnapoca@gmail.com" TargetMode="External"/><Relationship Id="rId62" Type="http://schemas.openxmlformats.org/officeDocument/2006/relationships/hyperlink" Target="https://www.romaniaeacasa.ro/en/integration-program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gi.mai.gov.ro/category/diverse/proceduri-azil/"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igi.mai.gov.ro/contact/" TargetMode="External"/><Relationship Id="rId36" Type="http://schemas.openxmlformats.org/officeDocument/2006/relationships/hyperlink" Target="https://igi.mai.gov.ro/en/category/diverseen/asylum-procedures/" TargetMode="External"/><Relationship Id="rId49" Type="http://schemas.openxmlformats.org/officeDocument/2006/relationships/hyperlink" Target="https://www.romaniaeacasa.ro/en/integration-programs/" TargetMode="External"/><Relationship Id="rId57" Type="http://schemas.openxmlformats.org/officeDocument/2006/relationships/hyperlink" Target="mailto:silviucostin11@gmail.com" TargetMode="External"/><Relationship Id="rId10" Type="http://schemas.openxmlformats.org/officeDocument/2006/relationships/footnotes" Target="footnotes.xml"/><Relationship Id="rId31" Type="http://schemas.openxmlformats.org/officeDocument/2006/relationships/hyperlink" Target="https://ec.europa.eu/info/strategy/priorities-2019-2024/stronger-europe-world/eu-solidarity-ukraine/eu-assistance-ukraine/information-people-fleeing-war-ukraine_uk" TargetMode="External"/><Relationship Id="rId44" Type="http://schemas.openxmlformats.org/officeDocument/2006/relationships/hyperlink" Target="mailto:fciobanu@iom.int" TargetMode="External"/><Relationship Id="rId52" Type="http://schemas.openxmlformats.org/officeDocument/2006/relationships/hyperlink" Target="mailto:cazaciuc_iulia@yahoo.com" TargetMode="External"/><Relationship Id="rId60" Type="http://schemas.openxmlformats.org/officeDocument/2006/relationships/hyperlink" Target="https://www.romaniaeacasa.ro/en/integration-programs/" TargetMode="External"/><Relationship Id="rId65" Type="http://schemas.openxmlformats.org/officeDocument/2006/relationships/hyperlink" Target="mailto:a.globalhelp@yahoo.co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rotectieucraina.gov.ro/1/" TargetMode="External"/><Relationship Id="rId18" Type="http://schemas.openxmlformats.org/officeDocument/2006/relationships/hyperlink" Target="https://igi.mai.gov.ro/contact/" TargetMode="External"/><Relationship Id="rId39" Type="http://schemas.openxmlformats.org/officeDocument/2006/relationships/hyperlink" Target="https://www.romaniaeacasa.ro/programe-integrare/" TargetMode="External"/><Relationship Id="rId34" Type="http://schemas.openxmlformats.org/officeDocument/2006/relationships/hyperlink" Target="https://igi.mai.gov.ro/en/category/diverseen/migration/" TargetMode="External"/><Relationship Id="rId50" Type="http://schemas.openxmlformats.org/officeDocument/2006/relationships/hyperlink" Target="mailto:rttiasi@gmail.com" TargetMode="External"/><Relationship Id="rId55" Type="http://schemas.openxmlformats.org/officeDocument/2006/relationships/hyperlink" Target="https://www.romaniaeacasa.ro/en/integration-programs/" TargetMode="External"/><Relationship Id="rId7" Type="http://schemas.openxmlformats.org/officeDocument/2006/relationships/styles" Target="styl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EUAA2022-1913543152-929</_dlc_DocId>
    <_dlc_DocIdUrl xmlns="a1af3d24-2c00-4fff-b753-464d92bed99a">
      <Url>https://easo.sharepoint.com/sites/co/_layouts/15/DocIdRedir.aspx?ID=EUAA2022-1913543152-929</Url>
      <Description>EUAA2022-1913543152-929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039DD-29AC-435E-A326-EC0DB732A4B8}">
  <ds:schemaRefs>
    <ds:schemaRef ds:uri="http://schemas.microsoft.com/sharepoint/events"/>
  </ds:schemaRefs>
</ds:datastoreItem>
</file>

<file path=customXml/itemProps2.xml><?xml version="1.0" encoding="utf-8"?>
<ds:datastoreItem xmlns:ds="http://schemas.openxmlformats.org/officeDocument/2006/customXml" ds:itemID="{20772DA4-DE4C-4B22-992D-F638EE247AEF}">
  <ds:schemaRefs>
    <ds:schemaRef ds:uri="http://schemas.microsoft.com/office/2006/metadata/properties"/>
    <ds:schemaRef ds:uri="http://schemas.microsoft.com/office/infopath/2007/PartnerControls"/>
    <ds:schemaRef ds:uri="a1af3d24-2c00-4fff-b753-464d92bed99a"/>
  </ds:schemaRefs>
</ds:datastoreItem>
</file>

<file path=customXml/itemProps3.xml><?xml version="1.0" encoding="utf-8"?>
<ds:datastoreItem xmlns:ds="http://schemas.openxmlformats.org/officeDocument/2006/customXml" ds:itemID="{9F8B86D7-E44F-40C3-A757-57EBD382FDB5}">
  <ds:schemaRefs>
    <ds:schemaRef ds:uri="http://schemas.openxmlformats.org/officeDocument/2006/bibliography"/>
  </ds:schemaRefs>
</ds:datastoreItem>
</file>

<file path=customXml/itemProps4.xml><?xml version="1.0" encoding="utf-8"?>
<ds:datastoreItem xmlns:ds="http://schemas.openxmlformats.org/officeDocument/2006/customXml" ds:itemID="{C7A1BD67-781E-4BAC-8C9C-D331FB3D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C4A239-3187-48A4-A3B0-406B343C8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Frequently-asked-questions-temporary-protection-English-final</vt:lpstr>
    </vt:vector>
  </TitlesOfParts>
  <Company/>
  <LinksUpToDate>false</LinksUpToDate>
  <CharactersWithSpaces>46174</CharactersWithSpaces>
  <SharedDoc>false</SharedDoc>
  <HLinks>
    <vt:vector size="6" baseType="variant">
      <vt:variant>
        <vt:i4>4194306</vt:i4>
      </vt:variant>
      <vt:variant>
        <vt:i4>0</vt:i4>
      </vt:variant>
      <vt:variant>
        <vt:i4>0</vt:i4>
      </vt:variant>
      <vt:variant>
        <vt:i4>5</vt:i4>
      </vt:variant>
      <vt:variant>
        <vt:lpwstr>https://portaligi.mai.gov.ro/inregistrarestraini/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Frequently-asked-questions-temporary-protection-English-final</dc:title>
  <dc:subject/>
  <dc:creator>Emil NICULESCU</dc:creator>
  <cp:keywords/>
  <dc:description/>
  <cp:lastModifiedBy>Circea Georgiana Monica</cp:lastModifiedBy>
  <cp:revision>2</cp:revision>
  <cp:lastPrinted>2022-05-25T11:04:00Z</cp:lastPrinted>
  <dcterms:created xsi:type="dcterms:W3CDTF">2023-03-09T13:37:00Z</dcterms:created>
  <dcterms:modified xsi:type="dcterms:W3CDTF">2023-03-09T13:37:00Z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c4a42dc0-2fe3-4390-bc1f-4bdaab0e8eb5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21;#Other EU|94af2471-3da9-44db-a056-c0b1be2843ac</vt:lpwstr>
  </property>
</Properties>
</file>