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2AEE9" w14:textId="77777777" w:rsidR="00294EC8" w:rsidRPr="006567CC" w:rsidRDefault="00294EC8" w:rsidP="00294EC8">
      <w:pPr>
        <w:pStyle w:val="Header"/>
        <w:spacing w:line="276" w:lineRule="auto"/>
        <w:rPr>
          <w:rFonts w:ascii="Candara" w:hAnsi="Candara"/>
          <w:szCs w:val="28"/>
          <w:lang w:val="ro-RO"/>
        </w:rPr>
      </w:pPr>
      <w:r w:rsidRPr="006567CC">
        <w:rPr>
          <w:noProof/>
          <w:lang w:val="ro-RO"/>
        </w:rPr>
        <mc:AlternateContent>
          <mc:Choice Requires="wps">
            <w:drawing>
              <wp:anchor distT="0" distB="0" distL="114300" distR="114300" simplePos="0" relativeHeight="251659264" behindDoc="0" locked="0" layoutInCell="1" allowOverlap="1" wp14:anchorId="0889D944" wp14:editId="21334077">
                <wp:simplePos x="0" y="0"/>
                <wp:positionH relativeFrom="margin">
                  <wp:align>left</wp:align>
                </wp:positionH>
                <wp:positionV relativeFrom="paragraph">
                  <wp:posOffset>-354993</wp:posOffset>
                </wp:positionV>
                <wp:extent cx="2905125" cy="1567543"/>
                <wp:effectExtent l="0" t="0" r="0" b="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567543"/>
                        </a:xfrm>
                        <a:prstGeom prst="rect">
                          <a:avLst/>
                        </a:prstGeom>
                        <a:noFill/>
                        <a:ln>
                          <a:noFill/>
                        </a:ln>
                      </wps:spPr>
                      <wps:txbx>
                        <w:txbxContent>
                          <w:p w14:paraId="17825E9C" w14:textId="77777777" w:rsidR="00990BDC" w:rsidRPr="00DF289B" w:rsidRDefault="00990BDC" w:rsidP="00294EC8">
                            <w:pPr>
                              <w:tabs>
                                <w:tab w:val="left" w:pos="3686"/>
                              </w:tabs>
                              <w:ind w:right="81"/>
                              <w:jc w:val="center"/>
                              <w:rPr>
                                <w:rFonts w:ascii="Palatino Linotype" w:hAnsi="Palatino Linotype"/>
                                <w:bCs/>
                                <w:w w:val="90"/>
                                <w:sz w:val="20"/>
                                <w:szCs w:val="22"/>
                                <w:lang w:val="ro-RO"/>
                              </w:rPr>
                            </w:pPr>
                            <w:r w:rsidRPr="00DF289B">
                              <w:rPr>
                                <w:rFonts w:ascii="Palatino Linotype" w:hAnsi="Palatino Linotype"/>
                                <w:bCs/>
                                <w:w w:val="90"/>
                                <w:sz w:val="20"/>
                                <w:szCs w:val="22"/>
                                <w:lang w:val="ro-RO"/>
                              </w:rPr>
                              <w:t>ROMÂNIA</w:t>
                            </w:r>
                          </w:p>
                          <w:p w14:paraId="7F743B0B" w14:textId="77777777" w:rsidR="00990BDC" w:rsidRPr="00DF289B" w:rsidRDefault="00990BDC" w:rsidP="00294EC8">
                            <w:pPr>
                              <w:tabs>
                                <w:tab w:val="left" w:pos="3686"/>
                              </w:tabs>
                              <w:ind w:right="81"/>
                              <w:jc w:val="center"/>
                              <w:rPr>
                                <w:rFonts w:ascii="Palatino Linotype" w:hAnsi="Palatino Linotype"/>
                                <w:bCs/>
                                <w:w w:val="90"/>
                                <w:sz w:val="20"/>
                                <w:szCs w:val="22"/>
                                <w:lang w:val="ro-RO"/>
                              </w:rPr>
                            </w:pPr>
                            <w:r w:rsidRPr="00DF289B">
                              <w:rPr>
                                <w:rFonts w:ascii="Palatino Linotype" w:hAnsi="Palatino Linotype"/>
                                <w:bCs/>
                                <w:w w:val="90"/>
                                <w:sz w:val="20"/>
                                <w:szCs w:val="22"/>
                                <w:lang w:val="ro-RO"/>
                              </w:rPr>
                              <w:t>MINISTERUL AFACERILOR INTERNE</w:t>
                            </w:r>
                          </w:p>
                          <w:p w14:paraId="290A13ED" w14:textId="77777777" w:rsidR="00990BDC" w:rsidRPr="00DF289B" w:rsidRDefault="00990BDC" w:rsidP="00294EC8">
                            <w:pPr>
                              <w:tabs>
                                <w:tab w:val="left" w:pos="3686"/>
                              </w:tabs>
                              <w:ind w:right="81"/>
                              <w:jc w:val="center"/>
                              <w:rPr>
                                <w:rFonts w:ascii="Palatino Linotype" w:hAnsi="Palatino Linotype"/>
                                <w:bCs/>
                                <w:w w:val="66"/>
                                <w:sz w:val="18"/>
                                <w:szCs w:val="22"/>
                                <w:lang w:val="ro-RO"/>
                              </w:rPr>
                            </w:pPr>
                            <w:r w:rsidRPr="00DF289B">
                              <w:rPr>
                                <w:rFonts w:ascii="Palatino Linotype" w:hAnsi="Palatino Linotype"/>
                                <w:bCs/>
                                <w:w w:val="66"/>
                                <w:sz w:val="18"/>
                                <w:szCs w:val="22"/>
                                <w:lang w:val="ro-RO"/>
                              </w:rPr>
                              <w:t>INSPECTORATUL GENERAL PENTRU IMIGRĂRI</w:t>
                            </w:r>
                          </w:p>
                          <w:p w14:paraId="02AB398D" w14:textId="77777777" w:rsidR="00990BDC" w:rsidRPr="00DF289B" w:rsidRDefault="00990BDC" w:rsidP="00294EC8">
                            <w:pPr>
                              <w:tabs>
                                <w:tab w:val="left" w:pos="3686"/>
                              </w:tabs>
                              <w:ind w:right="81"/>
                              <w:jc w:val="center"/>
                              <w:rPr>
                                <w:rFonts w:ascii="Palatino Linotype" w:hAnsi="Palatino Linotype"/>
                                <w:bCs/>
                                <w:i/>
                                <w:w w:val="90"/>
                                <w:sz w:val="20"/>
                                <w:szCs w:val="22"/>
                                <w:lang w:val="ro-RO"/>
                              </w:rPr>
                            </w:pPr>
                            <w:r w:rsidRPr="00DF289B">
                              <w:rPr>
                                <w:rFonts w:ascii="Candara" w:hAnsi="Candara"/>
                                <w:bCs/>
                                <w:noProof/>
                                <w:sz w:val="20"/>
                                <w:szCs w:val="22"/>
                              </w:rPr>
                              <w:drawing>
                                <wp:inline distT="0" distB="0" distL="0" distR="0" wp14:anchorId="4321E7BC" wp14:editId="06C3F141">
                                  <wp:extent cx="4476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a:ln>
                                            <a:noFill/>
                                          </a:ln>
                                        </pic:spPr>
                                      </pic:pic>
                                    </a:graphicData>
                                  </a:graphic>
                                </wp:inline>
                              </w:drawing>
                            </w:r>
                          </w:p>
                          <w:p w14:paraId="7DCB9083" w14:textId="77777777" w:rsidR="00990BDC" w:rsidRPr="00DF289B" w:rsidRDefault="00990BDC" w:rsidP="00294EC8">
                            <w:pPr>
                              <w:tabs>
                                <w:tab w:val="left" w:pos="3686"/>
                              </w:tabs>
                              <w:ind w:right="81"/>
                              <w:jc w:val="center"/>
                              <w:rPr>
                                <w:rFonts w:ascii="Palatino Linotype" w:hAnsi="Palatino Linotype"/>
                                <w:bCs/>
                                <w:w w:val="66"/>
                                <w:sz w:val="18"/>
                                <w:szCs w:val="22"/>
                                <w:lang w:val="ro-RO"/>
                              </w:rPr>
                            </w:pPr>
                            <w:r w:rsidRPr="00DF289B">
                              <w:rPr>
                                <w:rFonts w:ascii="Palatino Linotype" w:hAnsi="Palatino Linotype"/>
                                <w:bCs/>
                                <w:w w:val="66"/>
                                <w:sz w:val="18"/>
                                <w:szCs w:val="22"/>
                                <w:lang w:val="ro-RO"/>
                              </w:rPr>
                              <w:t>COMISIA DE CONCURS</w:t>
                            </w:r>
                          </w:p>
                          <w:p w14:paraId="0573FDF0" w14:textId="77777777" w:rsidR="00990BDC" w:rsidRPr="00471B6E" w:rsidRDefault="00990BDC" w:rsidP="00294EC8">
                            <w:pPr>
                              <w:tabs>
                                <w:tab w:val="left" w:pos="3686"/>
                              </w:tabs>
                              <w:ind w:right="81"/>
                              <w:jc w:val="center"/>
                              <w:rPr>
                                <w:rFonts w:ascii="Palatino Linotype" w:hAnsi="Palatino Linotype"/>
                                <w:bCs/>
                                <w:w w:val="66"/>
                                <w:sz w:val="16"/>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9D944" id="_x0000_t202" coordsize="21600,21600" o:spt="202" path="m,l,21600r21600,l21600,xe">
                <v:stroke joinstyle="miter"/>
                <v:path gradientshapeok="t" o:connecttype="rect"/>
              </v:shapetype>
              <v:shape id="Text Box 253" o:spid="_x0000_s1026" type="#_x0000_t202" style="position:absolute;margin-left:0;margin-top:-27.95pt;width:228.75pt;height:12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" filled="f" stroked="f">
                <v:textbox>
                  <w:txbxContent>
                    <w:p w14:paraId="17825E9C" w14:textId="77777777" w:rsidR="00990BDC" w:rsidRPr="00DF289B" w:rsidRDefault="00990BDC" w:rsidP="00294EC8">
                      <w:pPr>
                        <w:tabs>
                          <w:tab w:val="left" w:pos="3686"/>
                        </w:tabs>
                        <w:ind w:right="81"/>
                        <w:jc w:val="center"/>
                        <w:rPr>
                          <w:rFonts w:ascii="Palatino Linotype" w:hAnsi="Palatino Linotype"/>
                          <w:bCs/>
                          <w:w w:val="90"/>
                          <w:sz w:val="20"/>
                          <w:szCs w:val="22"/>
                          <w:lang w:val="ro-RO"/>
                        </w:rPr>
                      </w:pPr>
                      <w:r w:rsidRPr="00DF289B">
                        <w:rPr>
                          <w:rFonts w:ascii="Palatino Linotype" w:hAnsi="Palatino Linotype"/>
                          <w:bCs/>
                          <w:w w:val="90"/>
                          <w:sz w:val="20"/>
                          <w:szCs w:val="22"/>
                          <w:lang w:val="ro-RO"/>
                        </w:rPr>
                        <w:t>ROMÂNIA</w:t>
                      </w:r>
                    </w:p>
                    <w:p w14:paraId="7F743B0B" w14:textId="77777777" w:rsidR="00990BDC" w:rsidRPr="00DF289B" w:rsidRDefault="00990BDC" w:rsidP="00294EC8">
                      <w:pPr>
                        <w:tabs>
                          <w:tab w:val="left" w:pos="3686"/>
                        </w:tabs>
                        <w:ind w:right="81"/>
                        <w:jc w:val="center"/>
                        <w:rPr>
                          <w:rFonts w:ascii="Palatino Linotype" w:hAnsi="Palatino Linotype"/>
                          <w:bCs/>
                          <w:w w:val="90"/>
                          <w:sz w:val="20"/>
                          <w:szCs w:val="22"/>
                          <w:lang w:val="ro-RO"/>
                        </w:rPr>
                      </w:pPr>
                      <w:r w:rsidRPr="00DF289B">
                        <w:rPr>
                          <w:rFonts w:ascii="Palatino Linotype" w:hAnsi="Palatino Linotype"/>
                          <w:bCs/>
                          <w:w w:val="90"/>
                          <w:sz w:val="20"/>
                          <w:szCs w:val="22"/>
                          <w:lang w:val="ro-RO"/>
                        </w:rPr>
                        <w:t>MINISTERUL AFACERILOR INTERNE</w:t>
                      </w:r>
                    </w:p>
                    <w:p w14:paraId="290A13ED" w14:textId="77777777" w:rsidR="00990BDC" w:rsidRPr="00DF289B" w:rsidRDefault="00990BDC" w:rsidP="00294EC8">
                      <w:pPr>
                        <w:tabs>
                          <w:tab w:val="left" w:pos="3686"/>
                        </w:tabs>
                        <w:ind w:right="81"/>
                        <w:jc w:val="center"/>
                        <w:rPr>
                          <w:rFonts w:ascii="Palatino Linotype" w:hAnsi="Palatino Linotype"/>
                          <w:bCs/>
                          <w:w w:val="66"/>
                          <w:sz w:val="18"/>
                          <w:szCs w:val="22"/>
                          <w:lang w:val="ro-RO"/>
                        </w:rPr>
                      </w:pPr>
                      <w:r w:rsidRPr="00DF289B">
                        <w:rPr>
                          <w:rFonts w:ascii="Palatino Linotype" w:hAnsi="Palatino Linotype"/>
                          <w:bCs/>
                          <w:w w:val="66"/>
                          <w:sz w:val="18"/>
                          <w:szCs w:val="22"/>
                          <w:lang w:val="ro-RO"/>
                        </w:rPr>
                        <w:t>INSPECTORATUL GENERAL PENTRU IMIGRĂRI</w:t>
                      </w:r>
                    </w:p>
                    <w:p w14:paraId="02AB398D" w14:textId="77777777" w:rsidR="00990BDC" w:rsidRPr="00DF289B" w:rsidRDefault="00990BDC" w:rsidP="00294EC8">
                      <w:pPr>
                        <w:tabs>
                          <w:tab w:val="left" w:pos="3686"/>
                        </w:tabs>
                        <w:ind w:right="81"/>
                        <w:jc w:val="center"/>
                        <w:rPr>
                          <w:rFonts w:ascii="Palatino Linotype" w:hAnsi="Palatino Linotype"/>
                          <w:bCs/>
                          <w:i/>
                          <w:w w:val="90"/>
                          <w:sz w:val="20"/>
                          <w:szCs w:val="22"/>
                          <w:lang w:val="ro-RO"/>
                        </w:rPr>
                      </w:pPr>
                      <w:r w:rsidRPr="00DF289B">
                        <w:rPr>
                          <w:rFonts w:ascii="Candara" w:hAnsi="Candara"/>
                          <w:bCs/>
                          <w:noProof/>
                          <w:sz w:val="20"/>
                          <w:szCs w:val="22"/>
                        </w:rPr>
                        <w:drawing>
                          <wp:inline distT="0" distB="0" distL="0" distR="0" wp14:anchorId="4321E7BC" wp14:editId="06C3F141">
                            <wp:extent cx="4476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a:ln>
                                      <a:noFill/>
                                    </a:ln>
                                  </pic:spPr>
                                </pic:pic>
                              </a:graphicData>
                            </a:graphic>
                          </wp:inline>
                        </w:drawing>
                      </w:r>
                    </w:p>
                    <w:p w14:paraId="7DCB9083" w14:textId="77777777" w:rsidR="00990BDC" w:rsidRPr="00DF289B" w:rsidRDefault="00990BDC" w:rsidP="00294EC8">
                      <w:pPr>
                        <w:tabs>
                          <w:tab w:val="left" w:pos="3686"/>
                        </w:tabs>
                        <w:ind w:right="81"/>
                        <w:jc w:val="center"/>
                        <w:rPr>
                          <w:rFonts w:ascii="Palatino Linotype" w:hAnsi="Palatino Linotype"/>
                          <w:bCs/>
                          <w:w w:val="66"/>
                          <w:sz w:val="18"/>
                          <w:szCs w:val="22"/>
                          <w:lang w:val="ro-RO"/>
                        </w:rPr>
                      </w:pPr>
                      <w:r w:rsidRPr="00DF289B">
                        <w:rPr>
                          <w:rFonts w:ascii="Palatino Linotype" w:hAnsi="Palatino Linotype"/>
                          <w:bCs/>
                          <w:w w:val="66"/>
                          <w:sz w:val="18"/>
                          <w:szCs w:val="22"/>
                          <w:lang w:val="ro-RO"/>
                        </w:rPr>
                        <w:t>COMISIA DE CONCURS</w:t>
                      </w:r>
                    </w:p>
                    <w:p w14:paraId="0573FDF0" w14:textId="77777777" w:rsidR="00990BDC" w:rsidRPr="00471B6E" w:rsidRDefault="00990BDC" w:rsidP="00294EC8">
                      <w:pPr>
                        <w:tabs>
                          <w:tab w:val="left" w:pos="3686"/>
                        </w:tabs>
                        <w:ind w:right="81"/>
                        <w:jc w:val="center"/>
                        <w:rPr>
                          <w:rFonts w:ascii="Palatino Linotype" w:hAnsi="Palatino Linotype"/>
                          <w:bCs/>
                          <w:w w:val="66"/>
                          <w:sz w:val="16"/>
                          <w:szCs w:val="20"/>
                          <w:lang w:val="ro-RO"/>
                        </w:rPr>
                      </w:pPr>
                    </w:p>
                  </w:txbxContent>
                </v:textbox>
                <w10:wrap anchorx="margin"/>
              </v:shape>
            </w:pict>
          </mc:Fallback>
        </mc:AlternateContent>
      </w:r>
      <w:r w:rsidRPr="006567CC">
        <w:rPr>
          <w:noProof/>
          <w:lang w:val="ro-RO"/>
        </w:rPr>
        <mc:AlternateContent>
          <mc:Choice Requires="wps">
            <w:drawing>
              <wp:anchor distT="0" distB="0" distL="114300" distR="114300" simplePos="0" relativeHeight="251660288" behindDoc="0" locked="0" layoutInCell="1" allowOverlap="1" wp14:anchorId="37EF33EB" wp14:editId="6EA79B34">
                <wp:simplePos x="0" y="0"/>
                <wp:positionH relativeFrom="margin">
                  <wp:posOffset>3595370</wp:posOffset>
                </wp:positionH>
                <wp:positionV relativeFrom="paragraph">
                  <wp:posOffset>10160</wp:posOffset>
                </wp:positionV>
                <wp:extent cx="2954020" cy="666750"/>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666750"/>
                        </a:xfrm>
                        <a:prstGeom prst="rect">
                          <a:avLst/>
                        </a:prstGeom>
                        <a:noFill/>
                        <a:ln>
                          <a:noFill/>
                        </a:ln>
                      </wps:spPr>
                      <wps:txbx>
                        <w:txbxContent>
                          <w:p w14:paraId="60D6BED8" w14:textId="77777777" w:rsidR="00990BDC" w:rsidRDefault="00990BDC" w:rsidP="00294EC8">
                            <w:pPr>
                              <w:rPr>
                                <w:rFonts w:ascii="Palatino Linotype" w:hAnsi="Palatino Linotype"/>
                                <w:w w:val="90"/>
                                <w:szCs w:val="28"/>
                              </w:rPr>
                            </w:pPr>
                            <w:r>
                              <w:rPr>
                                <w:rFonts w:ascii="Palatino Linotype" w:hAnsi="Palatino Linotype"/>
                                <w:w w:val="90"/>
                                <w:szCs w:val="28"/>
                              </w:rPr>
                              <w:t>NESECRET</w:t>
                            </w:r>
                          </w:p>
                          <w:p w14:paraId="296449D9" w14:textId="6320FB50" w:rsidR="00990BDC" w:rsidRPr="006E4615" w:rsidRDefault="00990BDC" w:rsidP="00294EC8">
                            <w:pPr>
                              <w:rPr>
                                <w:rFonts w:ascii="Palatino Linotype" w:hAnsi="Palatino Linotype" w:cs="Arial"/>
                                <w:w w:val="80"/>
                                <w:sz w:val="22"/>
                                <w:szCs w:val="28"/>
                                <w:lang w:val="ro-RO"/>
                              </w:rPr>
                            </w:pPr>
                            <w:r w:rsidRPr="006E4615">
                              <w:rPr>
                                <w:rFonts w:ascii="Palatino Linotype" w:hAnsi="Palatino Linotype" w:cs="Arial"/>
                                <w:w w:val="80"/>
                                <w:sz w:val="22"/>
                                <w:szCs w:val="28"/>
                                <w:lang w:val="ro-RO"/>
                              </w:rPr>
                              <w:t>Nr.</w:t>
                            </w:r>
                            <w:r w:rsidR="0063411B">
                              <w:rPr>
                                <w:rFonts w:ascii="Palatino Linotype" w:hAnsi="Palatino Linotype" w:cs="Arial"/>
                                <w:w w:val="80"/>
                                <w:sz w:val="22"/>
                                <w:szCs w:val="28"/>
                                <w:lang w:val="ro-RO"/>
                              </w:rPr>
                              <w:t xml:space="preserve"> </w:t>
                            </w:r>
                            <w:r w:rsidR="004A5B8D">
                              <w:rPr>
                                <w:rFonts w:ascii="Palatino Linotype" w:hAnsi="Palatino Linotype" w:cs="Arial"/>
                                <w:w w:val="80"/>
                                <w:sz w:val="22"/>
                                <w:szCs w:val="28"/>
                                <w:lang w:val="ro-RO"/>
                              </w:rPr>
                              <w:t>27968 din data de 17.06.2022</w:t>
                            </w:r>
                          </w:p>
                          <w:p w14:paraId="0771DA75" w14:textId="77777777" w:rsidR="00990BDC" w:rsidRPr="000A2747" w:rsidRDefault="00990BDC" w:rsidP="00294EC8">
                            <w:pPr>
                              <w:rPr>
                                <w:rFonts w:ascii="Palatino Linotype" w:hAnsi="Palatino Linotype"/>
                                <w:w w:val="80"/>
                                <w:sz w:val="22"/>
                                <w:szCs w:val="28"/>
                                <w:lang w:val="ro-RO"/>
                              </w:rPr>
                            </w:pPr>
                            <w:r w:rsidRPr="006E4615">
                              <w:rPr>
                                <w:rFonts w:ascii="Palatino Linotype" w:hAnsi="Palatino Linotype"/>
                                <w:w w:val="80"/>
                                <w:sz w:val="22"/>
                                <w:szCs w:val="28"/>
                                <w:lang w:val="ro-RO"/>
                              </w:rPr>
                              <w:t xml:space="preserve">Exemplar </w:t>
                            </w:r>
                            <w:r>
                              <w:rPr>
                                <w:rFonts w:ascii="Palatino Linotype" w:hAnsi="Palatino Linotype"/>
                                <w:w w:val="80"/>
                                <w:sz w:val="22"/>
                                <w:szCs w:val="28"/>
                                <w:lang w:val="ro-RO"/>
                              </w:rPr>
                              <w:t>unic</w:t>
                            </w:r>
                          </w:p>
                          <w:p w14:paraId="35D67F10" w14:textId="77777777" w:rsidR="00990BDC" w:rsidRDefault="00990BDC" w:rsidP="00294EC8">
                            <w:pPr>
                              <w:spacing w:beforeLines="20" w:before="48" w:afterLines="20" w:after="48" w:line="276"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F33EB" id="Text Box 252" o:spid="_x0000_s1027" type="#_x0000_t202" style="position:absolute;margin-left:283.1pt;margin-top:.8pt;width:232.6pt;height: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" filled="f" stroked="f">
                <v:textbox>
                  <w:txbxContent>
                    <w:p w14:paraId="60D6BED8" w14:textId="77777777" w:rsidR="00990BDC" w:rsidRDefault="00990BDC" w:rsidP="00294EC8">
                      <w:pPr>
                        <w:rPr>
                          <w:rFonts w:ascii="Palatino Linotype" w:hAnsi="Palatino Linotype"/>
                          <w:w w:val="90"/>
                          <w:szCs w:val="28"/>
                        </w:rPr>
                      </w:pPr>
                      <w:r>
                        <w:rPr>
                          <w:rFonts w:ascii="Palatino Linotype" w:hAnsi="Palatino Linotype"/>
                          <w:w w:val="90"/>
                          <w:szCs w:val="28"/>
                        </w:rPr>
                        <w:t>NESECRET</w:t>
                      </w:r>
                    </w:p>
                    <w:p w14:paraId="296449D9" w14:textId="6320FB50" w:rsidR="00990BDC" w:rsidRPr="006E4615" w:rsidRDefault="00990BDC" w:rsidP="00294EC8">
                      <w:pPr>
                        <w:rPr>
                          <w:rFonts w:ascii="Palatino Linotype" w:hAnsi="Palatino Linotype" w:cs="Arial"/>
                          <w:w w:val="80"/>
                          <w:sz w:val="22"/>
                          <w:szCs w:val="28"/>
                          <w:lang w:val="ro-RO"/>
                        </w:rPr>
                      </w:pPr>
                      <w:r w:rsidRPr="006E4615">
                        <w:rPr>
                          <w:rFonts w:ascii="Palatino Linotype" w:hAnsi="Palatino Linotype" w:cs="Arial"/>
                          <w:w w:val="80"/>
                          <w:sz w:val="22"/>
                          <w:szCs w:val="28"/>
                          <w:lang w:val="ro-RO"/>
                        </w:rPr>
                        <w:t>Nr.</w:t>
                      </w:r>
                      <w:r w:rsidR="0063411B">
                        <w:rPr>
                          <w:rFonts w:ascii="Palatino Linotype" w:hAnsi="Palatino Linotype" w:cs="Arial"/>
                          <w:w w:val="80"/>
                          <w:sz w:val="22"/>
                          <w:szCs w:val="28"/>
                          <w:lang w:val="ro-RO"/>
                        </w:rPr>
                        <w:t xml:space="preserve"> </w:t>
                      </w:r>
                      <w:r w:rsidR="004A5B8D">
                        <w:rPr>
                          <w:rFonts w:ascii="Palatino Linotype" w:hAnsi="Palatino Linotype" w:cs="Arial"/>
                          <w:w w:val="80"/>
                          <w:sz w:val="22"/>
                          <w:szCs w:val="28"/>
                          <w:lang w:val="ro-RO"/>
                        </w:rPr>
                        <w:t>27968 din data de 17.06.2022</w:t>
                      </w:r>
                    </w:p>
                    <w:p w14:paraId="0771DA75" w14:textId="77777777" w:rsidR="00990BDC" w:rsidRPr="000A2747" w:rsidRDefault="00990BDC" w:rsidP="00294EC8">
                      <w:pPr>
                        <w:rPr>
                          <w:rFonts w:ascii="Palatino Linotype" w:hAnsi="Palatino Linotype"/>
                          <w:w w:val="80"/>
                          <w:sz w:val="22"/>
                          <w:szCs w:val="28"/>
                          <w:lang w:val="ro-RO"/>
                        </w:rPr>
                      </w:pPr>
                      <w:r w:rsidRPr="006E4615">
                        <w:rPr>
                          <w:rFonts w:ascii="Palatino Linotype" w:hAnsi="Palatino Linotype"/>
                          <w:w w:val="80"/>
                          <w:sz w:val="22"/>
                          <w:szCs w:val="28"/>
                          <w:lang w:val="ro-RO"/>
                        </w:rPr>
                        <w:t xml:space="preserve">Exemplar </w:t>
                      </w:r>
                      <w:r>
                        <w:rPr>
                          <w:rFonts w:ascii="Palatino Linotype" w:hAnsi="Palatino Linotype"/>
                          <w:w w:val="80"/>
                          <w:sz w:val="22"/>
                          <w:szCs w:val="28"/>
                          <w:lang w:val="ro-RO"/>
                        </w:rPr>
                        <w:t>unic</w:t>
                      </w:r>
                    </w:p>
                    <w:p w14:paraId="35D67F10" w14:textId="77777777" w:rsidR="00990BDC" w:rsidRDefault="00990BDC" w:rsidP="00294EC8">
                      <w:pPr>
                        <w:spacing w:beforeLines="20" w:before="48" w:afterLines="20" w:after="48" w:line="276" w:lineRule="auto"/>
                        <w:jc w:val="right"/>
                      </w:pPr>
                    </w:p>
                  </w:txbxContent>
                </v:textbox>
                <w10:wrap anchorx="margin"/>
              </v:shape>
            </w:pict>
          </mc:Fallback>
        </mc:AlternateContent>
      </w:r>
    </w:p>
    <w:p w14:paraId="1BBD1ADB" w14:textId="77777777" w:rsidR="00294EC8" w:rsidRPr="006567CC" w:rsidRDefault="00294EC8" w:rsidP="00294EC8">
      <w:pPr>
        <w:pStyle w:val="Header"/>
        <w:rPr>
          <w:lang w:val="ro-RO"/>
        </w:rPr>
      </w:pPr>
    </w:p>
    <w:p w14:paraId="40BC00DA" w14:textId="77777777" w:rsidR="00294EC8" w:rsidRPr="006567CC" w:rsidRDefault="00294EC8" w:rsidP="00294EC8">
      <w:pPr>
        <w:spacing w:line="360" w:lineRule="auto"/>
        <w:jc w:val="both"/>
        <w:rPr>
          <w:rFonts w:ascii="Palatino Linotype" w:hAnsi="Palatino Linotype"/>
          <w:b/>
          <w:sz w:val="26"/>
          <w:szCs w:val="26"/>
          <w:lang w:val="ro-RO"/>
        </w:rPr>
      </w:pPr>
    </w:p>
    <w:p w14:paraId="07797501" w14:textId="77777777" w:rsidR="00294EC8" w:rsidRPr="006567CC" w:rsidRDefault="00294EC8" w:rsidP="00294EC8">
      <w:pPr>
        <w:spacing w:line="360" w:lineRule="auto"/>
        <w:jc w:val="both"/>
        <w:rPr>
          <w:rFonts w:ascii="Palatino Linotype" w:hAnsi="Palatino Linotype"/>
          <w:b/>
          <w:sz w:val="26"/>
          <w:szCs w:val="26"/>
          <w:lang w:val="ro-RO"/>
        </w:rPr>
      </w:pPr>
    </w:p>
    <w:p w14:paraId="3F59E792" w14:textId="3F517C1D" w:rsidR="006E5472" w:rsidRPr="00CC482D" w:rsidRDefault="00294EC8" w:rsidP="006E5472">
      <w:pPr>
        <w:pStyle w:val="IntenseQuote"/>
        <w:ind w:left="0"/>
        <w:rPr>
          <w:rFonts w:ascii="Palatino Linotype" w:hAnsi="Palatino Linotype"/>
          <w:b/>
          <w:bCs/>
          <w:color w:val="auto"/>
          <w:sz w:val="22"/>
          <w:szCs w:val="22"/>
          <w:lang w:val="ro-RO"/>
        </w:rPr>
      </w:pPr>
      <w:r w:rsidRPr="00CC482D">
        <w:rPr>
          <w:rFonts w:ascii="Palatino Linotype" w:hAnsi="Palatino Linotype"/>
          <w:b/>
          <w:color w:val="auto"/>
          <w:lang w:val="ro-RO"/>
        </w:rPr>
        <w:t xml:space="preserve">În atenţia candidaţilor </w:t>
      </w:r>
      <w:bookmarkStart w:id="0" w:name="_Hlk106351931"/>
      <w:r w:rsidRPr="00CC482D">
        <w:rPr>
          <w:rFonts w:ascii="Palatino Linotype" w:hAnsi="Palatino Linotype"/>
          <w:b/>
          <w:color w:val="auto"/>
          <w:lang w:val="ro-RO"/>
        </w:rPr>
        <w:t xml:space="preserve">înscrişi la concursul organizat de către Inspectoratul General pentru Imigrări </w:t>
      </w:r>
      <w:r w:rsidR="00E832AA" w:rsidRPr="00CC482D">
        <w:rPr>
          <w:rFonts w:ascii="Palatino Linotype" w:hAnsi="Palatino Linotype"/>
          <w:b/>
          <w:bCs/>
          <w:color w:val="auto"/>
          <w:lang w:val="ro-RO"/>
        </w:rPr>
        <w:t xml:space="preserve">postului vacant de </w:t>
      </w:r>
      <w:r w:rsidR="00E832AA" w:rsidRPr="00CC482D">
        <w:rPr>
          <w:rFonts w:ascii="Palatino Linotype" w:hAnsi="Palatino Linotype"/>
          <w:b/>
          <w:bCs/>
          <w:color w:val="4472C4" w:themeColor="accent1"/>
          <w:u w:val="single"/>
          <w:lang w:val="ro-RO"/>
        </w:rPr>
        <w:t xml:space="preserve">ofițer specialist </w:t>
      </w:r>
      <w:r w:rsidR="00AC509F" w:rsidRPr="00CC482D">
        <w:rPr>
          <w:rFonts w:ascii="Palatino Linotype" w:hAnsi="Palatino Linotype"/>
          <w:b/>
          <w:bCs/>
          <w:color w:val="4472C4" w:themeColor="accent1"/>
          <w:u w:val="single"/>
          <w:lang w:val="ro-RO"/>
        </w:rPr>
        <w:t xml:space="preserve">principal </w:t>
      </w:r>
      <w:r w:rsidR="00E832AA" w:rsidRPr="00CC482D">
        <w:rPr>
          <w:rFonts w:ascii="Palatino Linotype" w:hAnsi="Palatino Linotype"/>
          <w:b/>
          <w:bCs/>
          <w:color w:val="4472C4" w:themeColor="accent1"/>
          <w:u w:val="single"/>
          <w:lang w:val="ro-RO"/>
        </w:rPr>
        <w:t>I</w:t>
      </w:r>
      <w:r w:rsidR="00E832AA" w:rsidRPr="00CC482D">
        <w:rPr>
          <w:rFonts w:ascii="Palatino Linotype" w:hAnsi="Palatino Linotype"/>
          <w:b/>
          <w:bCs/>
          <w:color w:val="auto"/>
          <w:lang w:val="ro-RO"/>
        </w:rPr>
        <w:t xml:space="preserve">, prin încadrare directă, din cadrul </w:t>
      </w:r>
      <w:r w:rsidR="00AC509F" w:rsidRPr="00CC482D">
        <w:rPr>
          <w:rFonts w:ascii="Palatino Linotype" w:hAnsi="Palatino Linotype"/>
          <w:b/>
          <w:bCs/>
          <w:color w:val="auto"/>
          <w:lang w:val="ro-RO"/>
        </w:rPr>
        <w:t>Serviciului Resurse Umane -</w:t>
      </w:r>
      <w:r w:rsidR="00AC509F" w:rsidRPr="00CC482D">
        <w:rPr>
          <w:rFonts w:ascii="Palatino Linotype" w:hAnsi="Palatino Linotype"/>
          <w:b/>
          <w:i w:val="0"/>
          <w:color w:val="auto"/>
          <w:lang w:val="ro-RO"/>
        </w:rPr>
        <w:t xml:space="preserve"> compartimentul Formare Inițială și Continuă</w:t>
      </w:r>
      <w:r w:rsidR="00E832AA" w:rsidRPr="00CC482D">
        <w:rPr>
          <w:rFonts w:ascii="Palatino Linotype" w:hAnsi="Palatino Linotype"/>
          <w:b/>
          <w:bCs/>
          <w:color w:val="auto"/>
          <w:lang w:val="ro-RO"/>
        </w:rPr>
        <w:t xml:space="preserve"> , prevăzut la </w:t>
      </w:r>
      <w:r w:rsidR="00E832AA" w:rsidRPr="00CC482D">
        <w:rPr>
          <w:rFonts w:ascii="Palatino Linotype" w:hAnsi="Palatino Linotype"/>
          <w:b/>
          <w:bCs/>
          <w:color w:val="4472C4" w:themeColor="accent1"/>
          <w:u w:val="single"/>
          <w:lang w:val="ro-RO"/>
        </w:rPr>
        <w:t xml:space="preserve">poziția nr. </w:t>
      </w:r>
      <w:r w:rsidR="00AC509F" w:rsidRPr="00CC482D">
        <w:rPr>
          <w:rFonts w:ascii="Palatino Linotype" w:hAnsi="Palatino Linotype"/>
          <w:b/>
          <w:bCs/>
          <w:color w:val="4472C4" w:themeColor="accent1"/>
          <w:u w:val="single"/>
          <w:lang w:val="ro-RO"/>
        </w:rPr>
        <w:t>68</w:t>
      </w:r>
      <w:r w:rsidR="00E832AA" w:rsidRPr="00CC482D">
        <w:rPr>
          <w:rFonts w:ascii="Palatino Linotype" w:hAnsi="Palatino Linotype"/>
          <w:b/>
          <w:bCs/>
          <w:color w:val="4472C4" w:themeColor="accent1"/>
          <w:lang w:val="ro-RO"/>
        </w:rPr>
        <w:t xml:space="preserve"> </w:t>
      </w:r>
      <w:r w:rsidR="00E832AA" w:rsidRPr="00CC482D">
        <w:rPr>
          <w:rFonts w:ascii="Palatino Linotype" w:hAnsi="Palatino Linotype"/>
          <w:b/>
          <w:bCs/>
          <w:color w:val="auto"/>
          <w:lang w:val="ro-RO"/>
        </w:rPr>
        <w:t xml:space="preserve">din Statul de Organizare al </w:t>
      </w:r>
      <w:r w:rsidR="00AC509F" w:rsidRPr="00CC482D">
        <w:rPr>
          <w:rFonts w:ascii="Palatino Linotype" w:hAnsi="Palatino Linotype"/>
          <w:b/>
          <w:bCs/>
          <w:color w:val="auto"/>
          <w:lang w:val="ro-RO"/>
        </w:rPr>
        <w:t>I.G.I.</w:t>
      </w:r>
      <w:r w:rsidR="00E832AA" w:rsidRPr="00CC482D">
        <w:rPr>
          <w:rFonts w:ascii="Palatino Linotype" w:hAnsi="Palatino Linotype"/>
          <w:b/>
          <w:bCs/>
          <w:color w:val="auto"/>
          <w:lang w:val="ro-RO"/>
        </w:rPr>
        <w:t xml:space="preserve"> </w:t>
      </w:r>
      <w:r w:rsidR="00A57EE5" w:rsidRPr="00CC482D">
        <w:rPr>
          <w:rFonts w:ascii="Palatino Linotype" w:hAnsi="Palatino Linotype"/>
          <w:b/>
          <w:bCs/>
          <w:color w:val="auto"/>
          <w:lang w:val="ro-RO"/>
        </w:rPr>
        <w:t xml:space="preserve"> </w:t>
      </w:r>
      <w:bookmarkEnd w:id="0"/>
    </w:p>
    <w:p w14:paraId="49B2B2C9" w14:textId="1FB320B0" w:rsidR="00E832AA" w:rsidRPr="00DF289B" w:rsidRDefault="00294EC8" w:rsidP="00E832AA">
      <w:pPr>
        <w:jc w:val="both"/>
        <w:rPr>
          <w:rFonts w:ascii="Palatino Linotype" w:hAnsi="Palatino Linotype"/>
          <w:bCs/>
          <w:lang w:val="ro-RO"/>
        </w:rPr>
      </w:pPr>
      <w:r w:rsidRPr="00BC4A47">
        <w:rPr>
          <w:rFonts w:ascii="Palatino Linotype" w:hAnsi="Palatino Linotype"/>
          <w:bCs/>
          <w:i/>
          <w:color w:val="FF0000"/>
          <w:lang w:val="ro-RO"/>
        </w:rPr>
        <w:tab/>
      </w:r>
      <w:r w:rsidRPr="00CC482D">
        <w:rPr>
          <w:rFonts w:ascii="Palatino Linotype" w:hAnsi="Palatino Linotype"/>
          <w:bCs/>
          <w:lang w:val="ro-RO"/>
        </w:rPr>
        <w:t xml:space="preserve">În urma </w:t>
      </w:r>
      <w:r w:rsidRPr="00DF289B">
        <w:rPr>
          <w:rFonts w:ascii="Palatino Linotype" w:hAnsi="Palatino Linotype"/>
          <w:bCs/>
          <w:i/>
          <w:iCs/>
          <w:lang w:val="ro-RO"/>
        </w:rPr>
        <w:t xml:space="preserve">analizei dosarelor </w:t>
      </w:r>
      <w:r w:rsidR="00DF289B" w:rsidRPr="00DF289B">
        <w:rPr>
          <w:rFonts w:ascii="Palatino Linotype" w:hAnsi="Palatino Linotype"/>
          <w:bCs/>
          <w:i/>
          <w:iCs/>
          <w:lang w:val="ro-RO"/>
        </w:rPr>
        <w:t>de recrutare</w:t>
      </w:r>
      <w:r w:rsidR="00DF289B">
        <w:rPr>
          <w:rFonts w:ascii="Palatino Linotype" w:hAnsi="Palatino Linotype"/>
          <w:bCs/>
          <w:lang w:val="ro-RO"/>
        </w:rPr>
        <w:t xml:space="preserve"> ale </w:t>
      </w:r>
      <w:r w:rsidRPr="00CC482D">
        <w:rPr>
          <w:rFonts w:ascii="Palatino Linotype" w:hAnsi="Palatino Linotype"/>
          <w:bCs/>
          <w:lang w:val="ro-RO"/>
        </w:rPr>
        <w:t xml:space="preserve">candidaţilor </w:t>
      </w:r>
      <w:r w:rsidR="00CC482D" w:rsidRPr="00CC482D">
        <w:rPr>
          <w:rFonts w:ascii="Palatino Linotype" w:hAnsi="Palatino Linotype"/>
          <w:bCs/>
          <w:lang w:val="ro-RO"/>
        </w:rPr>
        <w:t>înscrişi la concursul organizat de către Inspectoratul General pentru Imigrări postului vacant de ofițer specialist principal I, prin încadrare directă, din cadrul Serviciului Resurse Umane - compartimentul Formare Inițială și Continuă , prevăzut la poziția nr. 68 din Statul de Organizare al I.G.I.</w:t>
      </w:r>
      <w:r w:rsidR="00E832AA" w:rsidRPr="00CC482D">
        <w:rPr>
          <w:rFonts w:ascii="Palatino Linotype" w:hAnsi="Palatino Linotype"/>
          <w:bCs/>
          <w:lang w:val="ro-RO"/>
        </w:rPr>
        <w:t xml:space="preserve">, cu personal recrutat prin încadrare directă, comisia de concurs a constatat </w:t>
      </w:r>
      <w:r w:rsidR="00E832AA" w:rsidRPr="00CC482D">
        <w:rPr>
          <w:rFonts w:ascii="Palatino Linotype" w:hAnsi="Palatino Linotype"/>
          <w:b/>
          <w:lang w:val="ro-RO"/>
        </w:rPr>
        <w:t>încetarea procedurii</w:t>
      </w:r>
      <w:r w:rsidR="00E832AA" w:rsidRPr="00CC482D">
        <w:rPr>
          <w:rFonts w:ascii="Palatino Linotype" w:hAnsi="Palatino Linotype"/>
          <w:bCs/>
          <w:lang w:val="ro-RO"/>
        </w:rPr>
        <w:t xml:space="preserve"> de concurs pentru următorii candidați, astfel:</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2410"/>
        <w:gridCol w:w="7552"/>
      </w:tblGrid>
      <w:tr w:rsidR="00E832AA" w:rsidRPr="006567CC" w14:paraId="0EF55D6B" w14:textId="77777777" w:rsidTr="00E604AC">
        <w:trPr>
          <w:trHeight w:val="440"/>
          <w:jc w:val="center"/>
        </w:trPr>
        <w:tc>
          <w:tcPr>
            <w:tcW w:w="846" w:type="dxa"/>
            <w:shd w:val="clear" w:color="auto" w:fill="A6A6A6"/>
            <w:noWrap/>
            <w:vAlign w:val="center"/>
          </w:tcPr>
          <w:p w14:paraId="70A3530E" w14:textId="77777777" w:rsidR="00E832AA" w:rsidRPr="00CC482D" w:rsidRDefault="00E832AA" w:rsidP="003D6565">
            <w:pPr>
              <w:ind w:left="-76"/>
              <w:jc w:val="center"/>
              <w:rPr>
                <w:rFonts w:ascii="Palatino Linotype" w:hAnsi="Palatino Linotype"/>
                <w:bCs/>
                <w:lang w:val="ro-RO"/>
              </w:rPr>
            </w:pPr>
            <w:r w:rsidRPr="00CC482D">
              <w:rPr>
                <w:rFonts w:ascii="Palatino Linotype" w:hAnsi="Palatino Linotype"/>
                <w:bCs/>
                <w:lang w:val="ro-RO"/>
              </w:rPr>
              <w:t>Nr. crt.</w:t>
            </w:r>
          </w:p>
        </w:tc>
        <w:tc>
          <w:tcPr>
            <w:tcW w:w="2410" w:type="dxa"/>
            <w:shd w:val="clear" w:color="auto" w:fill="A6A6A6"/>
            <w:vAlign w:val="center"/>
          </w:tcPr>
          <w:p w14:paraId="44B628B0" w14:textId="1F97DDC4" w:rsidR="00E832AA" w:rsidRPr="00CC482D" w:rsidRDefault="00E832AA" w:rsidP="00E604AC">
            <w:pPr>
              <w:jc w:val="center"/>
              <w:rPr>
                <w:rFonts w:ascii="Palatino Linotype" w:hAnsi="Palatino Linotype"/>
                <w:bCs/>
                <w:lang w:val="ro-RO"/>
              </w:rPr>
            </w:pPr>
            <w:r w:rsidRPr="00CC482D">
              <w:rPr>
                <w:rFonts w:ascii="Palatino Linotype" w:hAnsi="Palatino Linotype"/>
                <w:bCs/>
                <w:lang w:val="ro-RO"/>
              </w:rPr>
              <w:t>Codul unic de</w:t>
            </w:r>
            <w:r w:rsidR="00E604AC">
              <w:rPr>
                <w:rFonts w:ascii="Palatino Linotype" w:hAnsi="Palatino Linotype"/>
                <w:bCs/>
                <w:lang w:val="ro-RO"/>
              </w:rPr>
              <w:t xml:space="preserve"> </w:t>
            </w:r>
            <w:r w:rsidRPr="00CC482D">
              <w:rPr>
                <w:rFonts w:ascii="Palatino Linotype" w:hAnsi="Palatino Linotype"/>
                <w:bCs/>
                <w:lang w:val="ro-RO"/>
              </w:rPr>
              <w:t>identificare al candidatului</w:t>
            </w:r>
          </w:p>
        </w:tc>
        <w:tc>
          <w:tcPr>
            <w:tcW w:w="7552" w:type="dxa"/>
            <w:shd w:val="clear" w:color="auto" w:fill="A6A6A6"/>
            <w:noWrap/>
            <w:vAlign w:val="center"/>
          </w:tcPr>
          <w:p w14:paraId="1B43B14B" w14:textId="77777777" w:rsidR="00E832AA" w:rsidRPr="00CC482D" w:rsidRDefault="00E832AA" w:rsidP="003D6565">
            <w:pPr>
              <w:jc w:val="center"/>
              <w:rPr>
                <w:rFonts w:ascii="Palatino Linotype" w:hAnsi="Palatino Linotype"/>
                <w:bCs/>
                <w:lang w:val="ro-RO"/>
              </w:rPr>
            </w:pPr>
            <w:r w:rsidRPr="00CC482D">
              <w:rPr>
                <w:rFonts w:ascii="Palatino Linotype" w:hAnsi="Palatino Linotype"/>
                <w:bCs/>
                <w:lang w:val="ro-RO"/>
              </w:rPr>
              <w:t>Motivul respingerii</w:t>
            </w:r>
          </w:p>
        </w:tc>
      </w:tr>
      <w:tr w:rsidR="00E832AA" w:rsidRPr="009F0D5C" w14:paraId="54AF9080" w14:textId="77777777" w:rsidTr="00E604AC">
        <w:trPr>
          <w:trHeight w:val="610"/>
          <w:jc w:val="center"/>
        </w:trPr>
        <w:tc>
          <w:tcPr>
            <w:tcW w:w="846" w:type="dxa"/>
            <w:noWrap/>
            <w:vAlign w:val="center"/>
          </w:tcPr>
          <w:p w14:paraId="760D9D2C" w14:textId="77777777" w:rsidR="00E832AA" w:rsidRPr="006567CC" w:rsidRDefault="00E832AA" w:rsidP="003D6565">
            <w:pPr>
              <w:numPr>
                <w:ilvl w:val="0"/>
                <w:numId w:val="1"/>
              </w:numPr>
              <w:jc w:val="center"/>
              <w:rPr>
                <w:bCs/>
                <w:lang w:val="ro-RO"/>
              </w:rPr>
            </w:pPr>
          </w:p>
        </w:tc>
        <w:tc>
          <w:tcPr>
            <w:tcW w:w="2410" w:type="dxa"/>
          </w:tcPr>
          <w:p w14:paraId="03538FE2" w14:textId="77777777" w:rsidR="00E832AA" w:rsidRPr="00065063" w:rsidRDefault="00E832AA" w:rsidP="006D28A4">
            <w:pPr>
              <w:jc w:val="center"/>
              <w:rPr>
                <w:rFonts w:ascii="Palatino Linotype" w:hAnsi="Palatino Linotype"/>
                <w:b/>
                <w:bCs/>
                <w:sz w:val="22"/>
                <w:szCs w:val="22"/>
                <w:u w:val="single"/>
                <w:lang w:val="ro-RO"/>
              </w:rPr>
            </w:pPr>
          </w:p>
          <w:p w14:paraId="7DC79B4C" w14:textId="6D9DB549" w:rsidR="00CC482D" w:rsidRDefault="00CC482D" w:rsidP="006D28A4">
            <w:pPr>
              <w:jc w:val="center"/>
              <w:rPr>
                <w:rFonts w:ascii="Palatino Linotype" w:hAnsi="Palatino Linotype"/>
                <w:b/>
                <w:bCs/>
                <w:sz w:val="22"/>
                <w:szCs w:val="22"/>
                <w:u w:val="single"/>
                <w:lang w:val="ro-RO"/>
              </w:rPr>
            </w:pPr>
          </w:p>
          <w:p w14:paraId="43C558F2" w14:textId="79122B1B" w:rsidR="00E832AA" w:rsidRPr="00065063" w:rsidRDefault="00BC4A47" w:rsidP="006D28A4">
            <w:pPr>
              <w:jc w:val="center"/>
              <w:rPr>
                <w:b/>
                <w:bCs/>
                <w:sz w:val="22"/>
                <w:szCs w:val="22"/>
                <w:u w:val="single"/>
                <w:lang w:val="ro-RO"/>
              </w:rPr>
            </w:pPr>
            <w:r w:rsidRPr="006D28A4">
              <w:rPr>
                <w:rFonts w:ascii="Palatino Linotype" w:hAnsi="Palatino Linotype"/>
                <w:b/>
                <w:bCs/>
                <w:sz w:val="22"/>
                <w:szCs w:val="22"/>
                <w:u w:val="single"/>
                <w:lang w:val="ro-RO"/>
              </w:rPr>
              <w:t>2795</w:t>
            </w:r>
            <w:r w:rsidRPr="00065063">
              <w:rPr>
                <w:rFonts w:ascii="Palatino Linotype" w:hAnsi="Palatino Linotype"/>
                <w:b/>
                <w:bCs/>
                <w:sz w:val="22"/>
                <w:szCs w:val="22"/>
                <w:u w:val="single"/>
                <w:lang w:val="ro-RO"/>
              </w:rPr>
              <w:t>9</w:t>
            </w:r>
          </w:p>
        </w:tc>
        <w:tc>
          <w:tcPr>
            <w:tcW w:w="7552" w:type="dxa"/>
            <w:noWrap/>
            <w:vAlign w:val="center"/>
          </w:tcPr>
          <w:p w14:paraId="04F20B7E" w14:textId="6C884C6A" w:rsidR="00E832AA" w:rsidRPr="00BC4A47" w:rsidRDefault="00E832AA" w:rsidP="003D6565">
            <w:pPr>
              <w:jc w:val="both"/>
              <w:rPr>
                <w:rFonts w:ascii="Palatino Linotype" w:hAnsi="Palatino Linotype"/>
                <w:bCs/>
                <w:sz w:val="20"/>
                <w:szCs w:val="20"/>
                <w:lang w:val="ro-RO"/>
              </w:rPr>
            </w:pPr>
            <w:r w:rsidRPr="00BC4A47">
              <w:rPr>
                <w:rFonts w:ascii="Palatino Linotype" w:hAnsi="Palatino Linotype"/>
                <w:sz w:val="20"/>
                <w:szCs w:val="20"/>
                <w:lang w:val="ro-RO"/>
              </w:rPr>
              <w:t xml:space="preserve">Candidatul </w:t>
            </w:r>
            <w:r w:rsidRPr="00BC4A47">
              <w:rPr>
                <w:rFonts w:ascii="Palatino Linotype" w:hAnsi="Palatino Linotype"/>
                <w:i/>
                <w:iCs/>
                <w:sz w:val="20"/>
                <w:szCs w:val="20"/>
                <w:lang w:val="ro-RO"/>
              </w:rPr>
              <w:t xml:space="preserve">nu îndeplinește </w:t>
            </w:r>
            <w:r w:rsidR="00BC4A47" w:rsidRPr="00BC4A47">
              <w:rPr>
                <w:rFonts w:ascii="Palatino Linotype" w:hAnsi="Palatino Linotype"/>
                <w:i/>
                <w:iCs/>
                <w:sz w:val="20"/>
                <w:szCs w:val="20"/>
                <w:lang w:val="ro-RO"/>
              </w:rPr>
              <w:t>condiția prevăzută la lit</w:t>
            </w:r>
            <w:r w:rsidR="004C6893">
              <w:rPr>
                <w:rFonts w:ascii="Palatino Linotype" w:hAnsi="Palatino Linotype"/>
                <w:i/>
                <w:iCs/>
                <w:sz w:val="20"/>
                <w:szCs w:val="20"/>
                <w:lang w:val="ro-RO"/>
              </w:rPr>
              <w:t xml:space="preserve">. </w:t>
            </w:r>
            <w:r w:rsidR="00BC4A47" w:rsidRPr="00BC4A47">
              <w:rPr>
                <w:rFonts w:ascii="Palatino Linotype" w:hAnsi="Palatino Linotype"/>
                <w:i/>
                <w:iCs/>
                <w:sz w:val="20"/>
                <w:szCs w:val="20"/>
                <w:lang w:val="ro-RO"/>
              </w:rPr>
              <w:t>h</w:t>
            </w:r>
            <w:r w:rsidR="004C6893">
              <w:rPr>
                <w:rFonts w:ascii="Palatino Linotype" w:hAnsi="Palatino Linotype"/>
                <w:i/>
                <w:iCs/>
                <w:sz w:val="20"/>
                <w:szCs w:val="20"/>
                <w:lang w:val="ro-RO"/>
              </w:rPr>
              <w:t>)</w:t>
            </w:r>
            <w:r w:rsidR="00BC4A47" w:rsidRPr="00BC4A47">
              <w:rPr>
                <w:rFonts w:ascii="Palatino Linotype" w:hAnsi="Palatino Linotype"/>
                <w:i/>
                <w:iCs/>
                <w:sz w:val="20"/>
                <w:szCs w:val="20"/>
                <w:lang w:val="ro-RO"/>
              </w:rPr>
              <w:t>, m</w:t>
            </w:r>
            <w:r w:rsidR="004C6893">
              <w:rPr>
                <w:rFonts w:ascii="Palatino Linotype" w:hAnsi="Palatino Linotype"/>
                <w:i/>
                <w:iCs/>
                <w:sz w:val="20"/>
                <w:szCs w:val="20"/>
                <w:lang w:val="ro-RO"/>
              </w:rPr>
              <w:t>)</w:t>
            </w:r>
            <w:r w:rsidR="00BC4A47" w:rsidRPr="00BC4A47">
              <w:rPr>
                <w:rFonts w:ascii="Palatino Linotype" w:hAnsi="Palatino Linotype"/>
                <w:i/>
                <w:iCs/>
                <w:sz w:val="20"/>
                <w:szCs w:val="20"/>
                <w:lang w:val="ro-RO"/>
              </w:rPr>
              <w:t>, n</w:t>
            </w:r>
            <w:r w:rsidR="004C6893">
              <w:rPr>
                <w:rFonts w:ascii="Palatino Linotype" w:hAnsi="Palatino Linotype"/>
                <w:i/>
                <w:iCs/>
                <w:sz w:val="20"/>
                <w:szCs w:val="20"/>
                <w:lang w:val="ro-RO"/>
              </w:rPr>
              <w:t>)</w:t>
            </w:r>
            <w:r w:rsidR="00BC4A47" w:rsidRPr="00BC4A47">
              <w:rPr>
                <w:rFonts w:ascii="Palatino Linotype" w:hAnsi="Palatino Linotype"/>
                <w:i/>
                <w:iCs/>
                <w:sz w:val="20"/>
                <w:szCs w:val="20"/>
                <w:lang w:val="ro-RO"/>
              </w:rPr>
              <w:t xml:space="preserve"> cap II Înscrierea la examen/concurs şi documente necesare, examinarea psihologică </w:t>
            </w:r>
            <w:r w:rsidR="00BC4A47" w:rsidRPr="00BC4A47">
              <w:rPr>
                <w:rFonts w:ascii="Palatino Linotype" w:hAnsi="Palatino Linotype"/>
                <w:sz w:val="20"/>
                <w:szCs w:val="20"/>
                <w:lang w:val="ro-RO"/>
              </w:rPr>
              <w:t>din cadrul Anunțului de concurs nr. 27765/13.05.2022,</w:t>
            </w:r>
            <w:r w:rsidRPr="00BC4A47">
              <w:rPr>
                <w:rFonts w:ascii="Palatino Linotype" w:hAnsi="Palatino Linotype"/>
                <w:sz w:val="20"/>
                <w:szCs w:val="20"/>
                <w:lang w:val="ro-RO"/>
              </w:rPr>
              <w:t xml:space="preserve"> respectiv </w:t>
            </w:r>
            <w:r w:rsidRPr="00BC4A47">
              <w:rPr>
                <w:rFonts w:ascii="Palatino Linotype" w:hAnsi="Palatino Linotype"/>
                <w:b/>
                <w:bCs/>
                <w:i/>
                <w:iCs/>
                <w:sz w:val="20"/>
                <w:szCs w:val="20"/>
                <w:lang w:val="ro-RO"/>
              </w:rPr>
              <w:t xml:space="preserve">nu a depus </w:t>
            </w:r>
            <w:r w:rsidR="00BC4A47" w:rsidRPr="00BC4A47">
              <w:rPr>
                <w:rFonts w:ascii="Palatino Linotype" w:hAnsi="Palatino Linotype"/>
                <w:b/>
                <w:bCs/>
                <w:i/>
                <w:iCs/>
                <w:sz w:val="20"/>
                <w:szCs w:val="20"/>
                <w:lang w:val="ro-RO"/>
              </w:rPr>
              <w:t>fotografie color 9X12 cm</w:t>
            </w:r>
            <w:r w:rsidR="00BC4A47" w:rsidRPr="00BC4A47">
              <w:rPr>
                <w:rFonts w:ascii="Palatino Linotype" w:hAnsi="Palatino Linotype"/>
                <w:sz w:val="20"/>
                <w:szCs w:val="20"/>
                <w:lang w:val="ro-RO"/>
              </w:rPr>
              <w:t>,</w:t>
            </w:r>
            <w:r w:rsidR="00BC4A47" w:rsidRPr="00BC4A47">
              <w:rPr>
                <w:rFonts w:ascii="Palatino Linotype" w:hAnsi="Palatino Linotype"/>
                <w:sz w:val="20"/>
                <w:szCs w:val="20"/>
              </w:rPr>
              <w:t xml:space="preserve"> </w:t>
            </w:r>
            <w:r w:rsidR="00BC4A47" w:rsidRPr="00BC4A47">
              <w:rPr>
                <w:rFonts w:ascii="Palatino Linotype" w:hAnsi="Palatino Linotype"/>
                <w:b/>
                <w:bCs/>
                <w:i/>
                <w:iCs/>
                <w:sz w:val="20"/>
                <w:szCs w:val="20"/>
                <w:lang w:val="ro-RO"/>
              </w:rPr>
              <w:t>declarația pe propria răspundere privind susținerea evaluării psihologice, declarația privind acordul înregistrării audio/video a probei de concurs</w:t>
            </w:r>
          </w:p>
        </w:tc>
      </w:tr>
      <w:tr w:rsidR="00E832AA" w:rsidRPr="009F0D5C" w14:paraId="38A827DF" w14:textId="77777777" w:rsidTr="00E604AC">
        <w:trPr>
          <w:trHeight w:val="610"/>
          <w:jc w:val="center"/>
        </w:trPr>
        <w:tc>
          <w:tcPr>
            <w:tcW w:w="846" w:type="dxa"/>
            <w:noWrap/>
            <w:vAlign w:val="center"/>
          </w:tcPr>
          <w:p w14:paraId="6E477363" w14:textId="77777777" w:rsidR="00E832AA" w:rsidRPr="006567CC" w:rsidRDefault="00E832AA" w:rsidP="003D6565">
            <w:pPr>
              <w:numPr>
                <w:ilvl w:val="0"/>
                <w:numId w:val="1"/>
              </w:numPr>
              <w:rPr>
                <w:bCs/>
                <w:lang w:val="ro-RO"/>
              </w:rPr>
            </w:pPr>
          </w:p>
        </w:tc>
        <w:tc>
          <w:tcPr>
            <w:tcW w:w="2410" w:type="dxa"/>
          </w:tcPr>
          <w:p w14:paraId="32C49505" w14:textId="77777777" w:rsidR="001252C5" w:rsidRPr="00065063" w:rsidRDefault="001252C5" w:rsidP="006D28A4">
            <w:pPr>
              <w:jc w:val="center"/>
              <w:rPr>
                <w:rFonts w:ascii="Palatino Linotype" w:hAnsi="Palatino Linotype"/>
                <w:b/>
                <w:bCs/>
                <w:color w:val="000000" w:themeColor="text1"/>
                <w:u w:val="single"/>
                <w:lang w:val="ro-RO"/>
              </w:rPr>
            </w:pPr>
          </w:p>
          <w:p w14:paraId="02948CD4" w14:textId="490C9595" w:rsidR="00E832AA" w:rsidRPr="00065063" w:rsidRDefault="009811EB" w:rsidP="006D28A4">
            <w:pPr>
              <w:jc w:val="center"/>
              <w:rPr>
                <w:b/>
                <w:bCs/>
                <w:sz w:val="22"/>
                <w:szCs w:val="22"/>
                <w:u w:val="single"/>
                <w:lang w:val="ro-RO"/>
              </w:rPr>
            </w:pPr>
            <w:r w:rsidRPr="00065063">
              <w:rPr>
                <w:rFonts w:ascii="Palatino Linotype" w:hAnsi="Palatino Linotype"/>
                <w:b/>
                <w:bCs/>
                <w:color w:val="000000" w:themeColor="text1"/>
                <w:u w:val="single"/>
                <w:lang w:val="ro-RO"/>
              </w:rPr>
              <w:t>27947</w:t>
            </w:r>
          </w:p>
        </w:tc>
        <w:tc>
          <w:tcPr>
            <w:tcW w:w="7552" w:type="dxa"/>
            <w:noWrap/>
            <w:vAlign w:val="center"/>
          </w:tcPr>
          <w:p w14:paraId="17EB4AFA" w14:textId="2D822BBE" w:rsidR="00E832AA" w:rsidRPr="009811EB" w:rsidRDefault="00BC4A47" w:rsidP="003D6565">
            <w:pPr>
              <w:jc w:val="both"/>
              <w:rPr>
                <w:sz w:val="20"/>
                <w:szCs w:val="20"/>
                <w:lang w:val="ro-RO"/>
              </w:rPr>
            </w:pPr>
            <w:r w:rsidRPr="009811EB">
              <w:rPr>
                <w:rFonts w:ascii="Palatino Linotype" w:hAnsi="Palatino Linotype"/>
                <w:sz w:val="20"/>
                <w:szCs w:val="20"/>
                <w:lang w:val="ro-RO"/>
              </w:rPr>
              <w:t xml:space="preserve">Candidatul </w:t>
            </w:r>
            <w:r w:rsidRPr="009811EB">
              <w:rPr>
                <w:rFonts w:ascii="Palatino Linotype" w:hAnsi="Palatino Linotype"/>
                <w:i/>
                <w:iCs/>
                <w:sz w:val="20"/>
                <w:szCs w:val="20"/>
                <w:lang w:val="ro-RO"/>
              </w:rPr>
              <w:t xml:space="preserve">nu îndeplinește </w:t>
            </w:r>
            <w:r w:rsidRPr="009811EB">
              <w:rPr>
                <w:rFonts w:ascii="Palatino Linotype" w:hAnsi="Palatino Linotype"/>
                <w:sz w:val="20"/>
                <w:szCs w:val="20"/>
                <w:lang w:val="ro-RO"/>
              </w:rPr>
              <w:t xml:space="preserve">condiția prevăzută la </w:t>
            </w:r>
            <w:r w:rsidR="009811EB" w:rsidRPr="009811EB">
              <w:rPr>
                <w:rFonts w:ascii="Palatino Linotype" w:hAnsi="Palatino Linotype"/>
                <w:i/>
                <w:iCs/>
                <w:sz w:val="20"/>
                <w:szCs w:val="20"/>
                <w:lang w:val="ro-RO"/>
              </w:rPr>
              <w:t>lit c</w:t>
            </w:r>
            <w:r w:rsidR="004C6893">
              <w:rPr>
                <w:rFonts w:ascii="Palatino Linotype" w:hAnsi="Palatino Linotype"/>
                <w:i/>
                <w:iCs/>
                <w:sz w:val="20"/>
                <w:szCs w:val="20"/>
                <w:lang w:val="ro-RO"/>
              </w:rPr>
              <w:t>)</w:t>
            </w:r>
            <w:r w:rsidR="009811EB" w:rsidRPr="009811EB">
              <w:rPr>
                <w:rFonts w:ascii="Palatino Linotype" w:hAnsi="Palatino Linotype"/>
                <w:i/>
                <w:iCs/>
                <w:sz w:val="20"/>
                <w:szCs w:val="20"/>
                <w:lang w:val="ro-RO"/>
              </w:rPr>
              <w:t xml:space="preserve">, cap II Înscrierea la examen/concurs şi documente necesare, examinarea psihologică </w:t>
            </w:r>
            <w:r w:rsidR="009811EB" w:rsidRPr="009811EB">
              <w:rPr>
                <w:rFonts w:ascii="Palatino Linotype" w:hAnsi="Palatino Linotype"/>
                <w:sz w:val="20"/>
                <w:szCs w:val="20"/>
                <w:lang w:val="ro-RO"/>
              </w:rPr>
              <w:t>din cadrul Anunțului de concurs nr. 27765/13.05.2022</w:t>
            </w:r>
            <w:r w:rsidRPr="009811EB">
              <w:rPr>
                <w:rFonts w:ascii="Palatino Linotype" w:hAnsi="Palatino Linotype"/>
                <w:sz w:val="20"/>
                <w:szCs w:val="20"/>
                <w:lang w:val="ro-RO"/>
              </w:rPr>
              <w:t xml:space="preserve">, respectiv </w:t>
            </w:r>
            <w:r w:rsidR="009811EB" w:rsidRPr="009811EB">
              <w:rPr>
                <w:rFonts w:ascii="Palatino Linotype" w:hAnsi="Palatino Linotype"/>
                <w:b/>
                <w:bCs/>
                <w:i/>
                <w:iCs/>
                <w:sz w:val="20"/>
                <w:szCs w:val="20"/>
                <w:lang w:val="ro-RO"/>
              </w:rPr>
              <w:t>nu a depus suplimentul la diploma de licență</w:t>
            </w:r>
          </w:p>
        </w:tc>
      </w:tr>
      <w:tr w:rsidR="00A57EE5" w:rsidRPr="009F0D5C" w14:paraId="4C94D89E" w14:textId="77777777" w:rsidTr="00E604AC">
        <w:trPr>
          <w:trHeight w:val="610"/>
          <w:jc w:val="center"/>
        </w:trPr>
        <w:tc>
          <w:tcPr>
            <w:tcW w:w="846" w:type="dxa"/>
            <w:noWrap/>
            <w:vAlign w:val="center"/>
          </w:tcPr>
          <w:p w14:paraId="7988484E" w14:textId="77777777" w:rsidR="00A57EE5" w:rsidRPr="006567CC" w:rsidRDefault="00A57EE5" w:rsidP="003D6565">
            <w:pPr>
              <w:numPr>
                <w:ilvl w:val="0"/>
                <w:numId w:val="1"/>
              </w:numPr>
              <w:rPr>
                <w:bCs/>
                <w:lang w:val="ro-RO"/>
              </w:rPr>
            </w:pPr>
          </w:p>
        </w:tc>
        <w:tc>
          <w:tcPr>
            <w:tcW w:w="2410" w:type="dxa"/>
          </w:tcPr>
          <w:p w14:paraId="3E74CFBD" w14:textId="77777777" w:rsidR="001252C5" w:rsidRDefault="001252C5" w:rsidP="006D28A4">
            <w:pPr>
              <w:jc w:val="center"/>
              <w:rPr>
                <w:rFonts w:ascii="Palatino Linotype" w:hAnsi="Palatino Linotype"/>
                <w:b/>
                <w:bCs/>
                <w:color w:val="000000" w:themeColor="text1"/>
                <w:u w:val="single"/>
                <w:lang w:val="ro-RO"/>
              </w:rPr>
            </w:pPr>
          </w:p>
          <w:p w14:paraId="7C4AC055" w14:textId="07EFDA4F" w:rsidR="00A57EE5" w:rsidRPr="001252C5" w:rsidRDefault="009811EB" w:rsidP="006D28A4">
            <w:pPr>
              <w:jc w:val="center"/>
              <w:rPr>
                <w:rFonts w:ascii="Palatino Linotype" w:hAnsi="Palatino Linotype"/>
                <w:b/>
                <w:bCs/>
                <w:color w:val="000000" w:themeColor="text1"/>
                <w:u w:val="single"/>
                <w:lang w:val="ro-RO"/>
              </w:rPr>
            </w:pPr>
            <w:r w:rsidRPr="00065063">
              <w:rPr>
                <w:rFonts w:ascii="Palatino Linotype" w:hAnsi="Palatino Linotype"/>
                <w:b/>
                <w:bCs/>
                <w:color w:val="000000" w:themeColor="text1"/>
                <w:u w:val="single"/>
                <w:lang w:val="ro-RO"/>
              </w:rPr>
              <w:t>27966</w:t>
            </w:r>
          </w:p>
        </w:tc>
        <w:tc>
          <w:tcPr>
            <w:tcW w:w="7552" w:type="dxa"/>
            <w:noWrap/>
            <w:vAlign w:val="center"/>
          </w:tcPr>
          <w:p w14:paraId="5AC18193" w14:textId="0EE64D4B" w:rsidR="00A57EE5" w:rsidRPr="009F0D5C" w:rsidRDefault="009811EB" w:rsidP="003D6565">
            <w:pPr>
              <w:jc w:val="both"/>
              <w:rPr>
                <w:rFonts w:ascii="Palatino Linotype" w:hAnsi="Palatino Linotype"/>
                <w:sz w:val="22"/>
                <w:szCs w:val="22"/>
                <w:lang w:val="ro-RO"/>
              </w:rPr>
            </w:pPr>
            <w:r w:rsidRPr="009811EB">
              <w:rPr>
                <w:rFonts w:ascii="Palatino Linotype" w:hAnsi="Palatino Linotype"/>
                <w:sz w:val="20"/>
                <w:szCs w:val="20"/>
                <w:lang w:val="ro-RO"/>
              </w:rPr>
              <w:t xml:space="preserve">Candidatul </w:t>
            </w:r>
            <w:r w:rsidRPr="009811EB">
              <w:rPr>
                <w:rFonts w:ascii="Palatino Linotype" w:hAnsi="Palatino Linotype"/>
                <w:i/>
                <w:iCs/>
                <w:sz w:val="20"/>
                <w:szCs w:val="20"/>
                <w:lang w:val="ro-RO"/>
              </w:rPr>
              <w:t xml:space="preserve">nu îndeplinește </w:t>
            </w:r>
            <w:r w:rsidRPr="009811EB">
              <w:rPr>
                <w:rFonts w:ascii="Palatino Linotype" w:hAnsi="Palatino Linotype"/>
                <w:sz w:val="20"/>
                <w:szCs w:val="20"/>
                <w:lang w:val="ro-RO"/>
              </w:rPr>
              <w:t xml:space="preserve">condiția prevăzută la </w:t>
            </w:r>
            <w:r w:rsidRPr="009811EB">
              <w:rPr>
                <w:rFonts w:ascii="Palatino Linotype" w:hAnsi="Palatino Linotype"/>
                <w:i/>
                <w:iCs/>
                <w:sz w:val="20"/>
                <w:szCs w:val="20"/>
                <w:lang w:val="ro-RO"/>
              </w:rPr>
              <w:t xml:space="preserve">lit </w:t>
            </w:r>
            <w:r>
              <w:rPr>
                <w:rFonts w:ascii="Palatino Linotype" w:hAnsi="Palatino Linotype"/>
                <w:i/>
                <w:iCs/>
                <w:sz w:val="20"/>
                <w:szCs w:val="20"/>
                <w:lang w:val="ro-RO"/>
              </w:rPr>
              <w:t>o</w:t>
            </w:r>
            <w:r w:rsidR="004C6893">
              <w:rPr>
                <w:rFonts w:ascii="Palatino Linotype" w:hAnsi="Palatino Linotype"/>
                <w:i/>
                <w:iCs/>
                <w:sz w:val="20"/>
                <w:szCs w:val="20"/>
                <w:lang w:val="ro-RO"/>
              </w:rPr>
              <w:t>)</w:t>
            </w:r>
            <w:r w:rsidRPr="009811EB">
              <w:rPr>
                <w:rFonts w:ascii="Palatino Linotype" w:hAnsi="Palatino Linotype"/>
                <w:i/>
                <w:iCs/>
                <w:sz w:val="20"/>
                <w:szCs w:val="20"/>
                <w:lang w:val="ro-RO"/>
              </w:rPr>
              <w:t xml:space="preserve">, cap II Înscrierea la examen/concurs şi documente necesare, examinarea psihologică </w:t>
            </w:r>
            <w:r w:rsidRPr="009811EB">
              <w:rPr>
                <w:rFonts w:ascii="Palatino Linotype" w:hAnsi="Palatino Linotype"/>
                <w:sz w:val="20"/>
                <w:szCs w:val="20"/>
                <w:lang w:val="ro-RO"/>
              </w:rPr>
              <w:t xml:space="preserve">din cadrul Anunțului de concurs nr. 27765/13.05.2022, respectiv </w:t>
            </w:r>
            <w:r w:rsidRPr="009811EB">
              <w:rPr>
                <w:rFonts w:ascii="Palatino Linotype" w:hAnsi="Palatino Linotype"/>
                <w:b/>
                <w:bCs/>
                <w:i/>
                <w:iCs/>
                <w:sz w:val="20"/>
                <w:szCs w:val="20"/>
                <w:lang w:val="ro-RO"/>
              </w:rPr>
              <w:t xml:space="preserve">nu a depus </w:t>
            </w:r>
            <w:r>
              <w:rPr>
                <w:rFonts w:ascii="Palatino Linotype" w:hAnsi="Palatino Linotype"/>
                <w:b/>
                <w:bCs/>
                <w:i/>
                <w:iCs/>
                <w:lang w:val="ro-RO"/>
              </w:rPr>
              <w:t>c</w:t>
            </w:r>
            <w:r w:rsidRPr="007A0F1A">
              <w:rPr>
                <w:rFonts w:ascii="Palatino Linotype" w:hAnsi="Palatino Linotype"/>
                <w:b/>
                <w:bCs/>
                <w:i/>
                <w:iCs/>
                <w:lang w:val="ro-RO"/>
              </w:rPr>
              <w:t>onsimțământul informat</w:t>
            </w:r>
          </w:p>
        </w:tc>
      </w:tr>
      <w:tr w:rsidR="009811EB" w:rsidRPr="009F0D5C" w14:paraId="2283770B" w14:textId="77777777" w:rsidTr="00E604AC">
        <w:trPr>
          <w:trHeight w:val="610"/>
          <w:jc w:val="center"/>
        </w:trPr>
        <w:tc>
          <w:tcPr>
            <w:tcW w:w="846" w:type="dxa"/>
            <w:noWrap/>
            <w:vAlign w:val="center"/>
          </w:tcPr>
          <w:p w14:paraId="2668AB7F" w14:textId="77777777" w:rsidR="009811EB" w:rsidRPr="006567CC" w:rsidRDefault="009811EB" w:rsidP="003D6565">
            <w:pPr>
              <w:numPr>
                <w:ilvl w:val="0"/>
                <w:numId w:val="1"/>
              </w:numPr>
              <w:rPr>
                <w:bCs/>
                <w:lang w:val="ro-RO"/>
              </w:rPr>
            </w:pPr>
          </w:p>
        </w:tc>
        <w:tc>
          <w:tcPr>
            <w:tcW w:w="2410" w:type="dxa"/>
          </w:tcPr>
          <w:p w14:paraId="68F4D68C" w14:textId="77777777" w:rsidR="00CC482D" w:rsidRDefault="00CC482D" w:rsidP="006D28A4">
            <w:pPr>
              <w:jc w:val="center"/>
              <w:rPr>
                <w:rFonts w:ascii="Palatino Linotype" w:hAnsi="Palatino Linotype"/>
                <w:b/>
                <w:bCs/>
                <w:color w:val="000000" w:themeColor="text1"/>
                <w:u w:val="single"/>
                <w:lang w:val="ro-RO"/>
              </w:rPr>
            </w:pPr>
          </w:p>
          <w:p w14:paraId="72152FBC" w14:textId="77777777" w:rsidR="001252C5" w:rsidRDefault="001252C5" w:rsidP="006D28A4">
            <w:pPr>
              <w:jc w:val="center"/>
              <w:rPr>
                <w:rFonts w:ascii="Palatino Linotype" w:hAnsi="Palatino Linotype"/>
                <w:b/>
                <w:bCs/>
                <w:color w:val="000000" w:themeColor="text1"/>
                <w:u w:val="single"/>
                <w:lang w:val="ro-RO"/>
              </w:rPr>
            </w:pPr>
          </w:p>
          <w:p w14:paraId="1887E448" w14:textId="7966A6AD"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color w:val="000000" w:themeColor="text1"/>
                <w:u w:val="single"/>
                <w:lang w:val="ro-RO"/>
              </w:rPr>
              <w:t>27968</w:t>
            </w:r>
          </w:p>
        </w:tc>
        <w:tc>
          <w:tcPr>
            <w:tcW w:w="7552" w:type="dxa"/>
            <w:noWrap/>
            <w:vAlign w:val="center"/>
          </w:tcPr>
          <w:p w14:paraId="304D5A06" w14:textId="6D409A2E" w:rsidR="009811EB" w:rsidRPr="004C6893" w:rsidRDefault="004C6893" w:rsidP="003D6565">
            <w:pPr>
              <w:jc w:val="both"/>
              <w:rPr>
                <w:rFonts w:ascii="Palatino Linotype" w:hAnsi="Palatino Linotype"/>
                <w:i/>
                <w:iCs/>
                <w:sz w:val="20"/>
                <w:szCs w:val="20"/>
                <w:lang w:val="ro-RO"/>
              </w:rPr>
            </w:pPr>
            <w:r w:rsidRPr="004C6893">
              <w:rPr>
                <w:rFonts w:ascii="Palatino Linotype" w:hAnsi="Palatino Linotype"/>
                <w:sz w:val="20"/>
                <w:szCs w:val="20"/>
                <w:lang w:val="ro-RO"/>
              </w:rPr>
              <w:t xml:space="preserve">Candidatul </w:t>
            </w:r>
            <w:r w:rsidRPr="004C6893">
              <w:rPr>
                <w:rFonts w:ascii="Palatino Linotype" w:hAnsi="Palatino Linotype"/>
                <w:i/>
                <w:iCs/>
                <w:sz w:val="20"/>
                <w:szCs w:val="20"/>
                <w:lang w:val="ro-RO"/>
              </w:rPr>
              <w:t xml:space="preserve">nu îndeplinește </w:t>
            </w:r>
            <w:r w:rsidRPr="004C6893">
              <w:rPr>
                <w:rFonts w:ascii="Palatino Linotype" w:hAnsi="Palatino Linotype"/>
                <w:sz w:val="20"/>
                <w:szCs w:val="20"/>
                <w:lang w:val="ro-RO"/>
              </w:rPr>
              <w:t xml:space="preserve">condiția prevăzută la </w:t>
            </w:r>
            <w:r w:rsidRPr="004C6893">
              <w:rPr>
                <w:rFonts w:ascii="Palatino Linotype" w:hAnsi="Palatino Linotype"/>
                <w:i/>
                <w:iCs/>
                <w:sz w:val="20"/>
                <w:szCs w:val="20"/>
                <w:lang w:val="ro-RO"/>
              </w:rPr>
              <w:t xml:space="preserve">lit. d),g),k) cap II Înscrierea la examen/concurs şi documente necesare, examinarea psihologică </w:t>
            </w:r>
            <w:r w:rsidRPr="004C6893">
              <w:rPr>
                <w:rFonts w:ascii="Palatino Linotype" w:hAnsi="Palatino Linotype"/>
                <w:sz w:val="20"/>
                <w:szCs w:val="20"/>
                <w:lang w:val="ro-RO"/>
              </w:rPr>
              <w:t xml:space="preserve">din cadrul Anunțului de concurs nr. 27765/13.05.2022, respectiv </w:t>
            </w:r>
            <w:r w:rsidRPr="004C6893">
              <w:rPr>
                <w:rFonts w:ascii="Palatino Linotype" w:hAnsi="Palatino Linotype"/>
                <w:b/>
                <w:bCs/>
                <w:i/>
                <w:iCs/>
                <w:sz w:val="20"/>
                <w:szCs w:val="20"/>
                <w:lang w:val="ro-RO"/>
              </w:rPr>
              <w:t>nu a depus</w:t>
            </w:r>
            <w:r w:rsidRPr="004C6893">
              <w:rPr>
                <w:rFonts w:ascii="Palatino Linotype" w:hAnsi="Palatino Linotype"/>
                <w:sz w:val="20"/>
                <w:szCs w:val="20"/>
                <w:lang w:val="ro-RO"/>
              </w:rPr>
              <w:t xml:space="preserve"> </w:t>
            </w:r>
            <w:r w:rsidRPr="004C6893">
              <w:rPr>
                <w:rFonts w:ascii="Palatino Linotype" w:hAnsi="Palatino Linotype"/>
                <w:b/>
                <w:bCs/>
                <w:i/>
                <w:iCs/>
                <w:sz w:val="20"/>
                <w:szCs w:val="20"/>
                <w:lang w:val="ro-RO"/>
              </w:rPr>
              <w:t>carnetului de muncă/certificatului de stagiu de cotizare și/sau altor documente doveditoare care să ateste vechimea în muncă și, dacă este cazul, ale livretului militar, extras de pe cazierul judiciar,</w:t>
            </w:r>
            <w:r w:rsidRPr="004C6893">
              <w:rPr>
                <w:sz w:val="20"/>
                <w:szCs w:val="20"/>
              </w:rPr>
              <w:t xml:space="preserve"> </w:t>
            </w:r>
            <w:r w:rsidRPr="004C6893">
              <w:rPr>
                <w:rFonts w:ascii="Palatino Linotype" w:hAnsi="Palatino Linotype"/>
                <w:b/>
                <w:bCs/>
                <w:i/>
                <w:iCs/>
                <w:sz w:val="20"/>
                <w:szCs w:val="20"/>
                <w:lang w:val="ro-RO"/>
              </w:rPr>
              <w:t>declaraţia de confirmare a cunoaşterii şi acceptării condiţiilor de recrutare</w:t>
            </w:r>
          </w:p>
        </w:tc>
      </w:tr>
      <w:tr w:rsidR="009811EB" w:rsidRPr="009F0D5C" w14:paraId="6F1815B6" w14:textId="77777777" w:rsidTr="00E604AC">
        <w:trPr>
          <w:trHeight w:val="610"/>
          <w:jc w:val="center"/>
        </w:trPr>
        <w:tc>
          <w:tcPr>
            <w:tcW w:w="846" w:type="dxa"/>
            <w:noWrap/>
            <w:vAlign w:val="center"/>
          </w:tcPr>
          <w:p w14:paraId="2052C3D0" w14:textId="77777777" w:rsidR="009811EB" w:rsidRPr="006567CC" w:rsidRDefault="009811EB" w:rsidP="003D6565">
            <w:pPr>
              <w:numPr>
                <w:ilvl w:val="0"/>
                <w:numId w:val="1"/>
              </w:numPr>
              <w:rPr>
                <w:bCs/>
                <w:lang w:val="ro-RO"/>
              </w:rPr>
            </w:pPr>
          </w:p>
        </w:tc>
        <w:tc>
          <w:tcPr>
            <w:tcW w:w="2410" w:type="dxa"/>
          </w:tcPr>
          <w:p w14:paraId="222EBEF5" w14:textId="3F9C49F0"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color w:val="000000" w:themeColor="text1"/>
                <w:u w:val="single"/>
                <w:lang w:val="ro-RO"/>
              </w:rPr>
              <w:t>27953</w:t>
            </w:r>
          </w:p>
        </w:tc>
        <w:tc>
          <w:tcPr>
            <w:tcW w:w="7552" w:type="dxa"/>
            <w:noWrap/>
            <w:vAlign w:val="center"/>
          </w:tcPr>
          <w:p w14:paraId="76607FE9" w14:textId="4C5F88C9" w:rsidR="009811EB" w:rsidRPr="00CC482D" w:rsidRDefault="004C6893" w:rsidP="003D6565">
            <w:pPr>
              <w:jc w:val="both"/>
              <w:rPr>
                <w:rFonts w:ascii="Palatino Linotype" w:hAnsi="Palatino Linotype"/>
                <w:sz w:val="20"/>
                <w:szCs w:val="20"/>
                <w:lang w:val="ro-RO"/>
              </w:rPr>
            </w:pPr>
            <w:r w:rsidRPr="00CC482D">
              <w:rPr>
                <w:rFonts w:ascii="Palatino Linotype" w:hAnsi="Palatino Linotype"/>
                <w:sz w:val="20"/>
                <w:szCs w:val="20"/>
                <w:lang w:val="ro-RO"/>
              </w:rPr>
              <w:t xml:space="preserve">Candidatul </w:t>
            </w:r>
            <w:r w:rsidRPr="00CC482D">
              <w:rPr>
                <w:rFonts w:ascii="Palatino Linotype" w:hAnsi="Palatino Linotype"/>
                <w:i/>
                <w:iCs/>
                <w:sz w:val="20"/>
                <w:szCs w:val="20"/>
                <w:lang w:val="ro-RO"/>
              </w:rPr>
              <w:t xml:space="preserve">nu îndeplinește </w:t>
            </w:r>
            <w:r w:rsidRPr="00CC482D">
              <w:rPr>
                <w:rFonts w:ascii="Palatino Linotype" w:hAnsi="Palatino Linotype"/>
                <w:sz w:val="20"/>
                <w:szCs w:val="20"/>
                <w:lang w:val="ro-RO"/>
              </w:rPr>
              <w:t xml:space="preserve">condiția prevăzută la </w:t>
            </w:r>
            <w:r w:rsidRPr="00CC482D">
              <w:rPr>
                <w:rFonts w:ascii="Palatino Linotype" w:hAnsi="Palatino Linotype"/>
                <w:i/>
                <w:iCs/>
                <w:sz w:val="20"/>
                <w:szCs w:val="20"/>
                <w:lang w:val="ro-RO"/>
              </w:rPr>
              <w:t xml:space="preserve">lit. c) cap II Înscrierea la examen/concurs şi documente necesare, examinarea psihologică </w:t>
            </w:r>
            <w:r w:rsidRPr="00CC482D">
              <w:rPr>
                <w:rFonts w:ascii="Palatino Linotype" w:hAnsi="Palatino Linotype"/>
                <w:sz w:val="20"/>
                <w:szCs w:val="20"/>
                <w:lang w:val="ro-RO"/>
              </w:rPr>
              <w:t xml:space="preserve">din cadrul Anunțului de concurs nr. 27765/13.05.2022, respectiv </w:t>
            </w:r>
            <w:r w:rsidR="00CC482D" w:rsidRPr="00CC482D">
              <w:rPr>
                <w:rFonts w:ascii="Palatino Linotype" w:hAnsi="Palatino Linotype"/>
                <w:b/>
                <w:bCs/>
                <w:i/>
                <w:iCs/>
                <w:sz w:val="20"/>
                <w:szCs w:val="20"/>
                <w:lang w:val="ro-RO"/>
              </w:rPr>
              <w:t xml:space="preserve">suplimentul a fost </w:t>
            </w:r>
            <w:r w:rsidRPr="00CC482D">
              <w:rPr>
                <w:rFonts w:ascii="Palatino Linotype" w:hAnsi="Palatino Linotype"/>
                <w:b/>
                <w:bCs/>
                <w:sz w:val="20"/>
                <w:szCs w:val="20"/>
                <w:lang w:val="ro-RO"/>
              </w:rPr>
              <w:t>depus în afara perioadei de înscriere, respectiv 14.06.2022</w:t>
            </w:r>
          </w:p>
        </w:tc>
      </w:tr>
      <w:tr w:rsidR="009811EB" w:rsidRPr="009F0D5C" w14:paraId="56B03E91" w14:textId="77777777" w:rsidTr="00E604AC">
        <w:trPr>
          <w:trHeight w:val="610"/>
          <w:jc w:val="center"/>
        </w:trPr>
        <w:tc>
          <w:tcPr>
            <w:tcW w:w="846" w:type="dxa"/>
            <w:noWrap/>
            <w:vAlign w:val="center"/>
          </w:tcPr>
          <w:p w14:paraId="3507CC1C" w14:textId="77777777" w:rsidR="009811EB" w:rsidRPr="006567CC" w:rsidRDefault="009811EB" w:rsidP="003D6565">
            <w:pPr>
              <w:numPr>
                <w:ilvl w:val="0"/>
                <w:numId w:val="1"/>
              </w:numPr>
              <w:rPr>
                <w:bCs/>
                <w:lang w:val="ro-RO"/>
              </w:rPr>
            </w:pPr>
          </w:p>
        </w:tc>
        <w:tc>
          <w:tcPr>
            <w:tcW w:w="2410" w:type="dxa"/>
          </w:tcPr>
          <w:p w14:paraId="3F98CE60" w14:textId="77777777" w:rsidR="001252C5" w:rsidRDefault="001252C5" w:rsidP="006D28A4">
            <w:pPr>
              <w:jc w:val="center"/>
              <w:rPr>
                <w:rFonts w:ascii="Palatino Linotype" w:hAnsi="Palatino Linotype"/>
                <w:b/>
                <w:bCs/>
                <w:color w:val="000000" w:themeColor="text1"/>
                <w:u w:val="single"/>
                <w:lang w:val="ro-RO"/>
              </w:rPr>
            </w:pPr>
          </w:p>
          <w:p w14:paraId="072E1A14" w14:textId="1796C71E"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color w:val="000000" w:themeColor="text1"/>
                <w:u w:val="single"/>
                <w:lang w:val="ro-RO"/>
              </w:rPr>
              <w:t>27950</w:t>
            </w:r>
          </w:p>
        </w:tc>
        <w:tc>
          <w:tcPr>
            <w:tcW w:w="7552" w:type="dxa"/>
            <w:noWrap/>
            <w:vAlign w:val="center"/>
          </w:tcPr>
          <w:p w14:paraId="0EAB24D2" w14:textId="5518F885" w:rsidR="009811EB" w:rsidRPr="00CC482D" w:rsidRDefault="00CC482D" w:rsidP="003D6565">
            <w:pPr>
              <w:jc w:val="both"/>
              <w:rPr>
                <w:rFonts w:ascii="Palatino Linotype" w:hAnsi="Palatino Linotype"/>
                <w:sz w:val="20"/>
                <w:szCs w:val="20"/>
                <w:lang w:val="ro-RO"/>
              </w:rPr>
            </w:pPr>
            <w:r w:rsidRPr="00CC482D">
              <w:rPr>
                <w:rFonts w:ascii="Palatino Linotype" w:hAnsi="Palatino Linotype"/>
                <w:sz w:val="20"/>
                <w:szCs w:val="20"/>
                <w:lang w:val="ro-RO"/>
              </w:rPr>
              <w:t xml:space="preserve">Candidatul </w:t>
            </w:r>
            <w:r w:rsidRPr="00CC482D">
              <w:rPr>
                <w:rFonts w:ascii="Palatino Linotype" w:hAnsi="Palatino Linotype"/>
                <w:i/>
                <w:iCs/>
                <w:sz w:val="20"/>
                <w:szCs w:val="20"/>
                <w:lang w:val="ro-RO"/>
              </w:rPr>
              <w:t xml:space="preserve">nu îndeplinește </w:t>
            </w:r>
            <w:r w:rsidRPr="00CC482D">
              <w:rPr>
                <w:rFonts w:ascii="Palatino Linotype" w:hAnsi="Palatino Linotype"/>
                <w:sz w:val="20"/>
                <w:szCs w:val="20"/>
                <w:lang w:val="ro-RO"/>
              </w:rPr>
              <w:t xml:space="preserve">condiția prevăzută la </w:t>
            </w:r>
            <w:r w:rsidRPr="00CC482D">
              <w:rPr>
                <w:rFonts w:ascii="Palatino Linotype" w:hAnsi="Palatino Linotype"/>
                <w:i/>
                <w:iCs/>
                <w:sz w:val="20"/>
                <w:szCs w:val="20"/>
                <w:lang w:val="ro-RO"/>
              </w:rPr>
              <w:t xml:space="preserve">lit c), cap II Înscrierea la examen/concurs şi documente necesare, examinarea psihologică </w:t>
            </w:r>
            <w:r w:rsidRPr="00CC482D">
              <w:rPr>
                <w:rFonts w:ascii="Palatino Linotype" w:hAnsi="Palatino Linotype"/>
                <w:sz w:val="20"/>
                <w:szCs w:val="20"/>
                <w:lang w:val="ro-RO"/>
              </w:rPr>
              <w:t xml:space="preserve">din cadrul Anunțului de concurs nr. 27765/13.05.2022, respectiv </w:t>
            </w:r>
            <w:r w:rsidRPr="00CC482D">
              <w:rPr>
                <w:rFonts w:ascii="Palatino Linotype" w:hAnsi="Palatino Linotype"/>
                <w:b/>
                <w:bCs/>
                <w:i/>
                <w:iCs/>
                <w:sz w:val="20"/>
                <w:szCs w:val="20"/>
                <w:lang w:val="ro-RO"/>
              </w:rPr>
              <w:t>nu a depus suplimentul la diploma de licență</w:t>
            </w:r>
          </w:p>
        </w:tc>
      </w:tr>
      <w:tr w:rsidR="009811EB" w:rsidRPr="009F0D5C" w14:paraId="2B27B999" w14:textId="77777777" w:rsidTr="00E604AC">
        <w:trPr>
          <w:trHeight w:val="610"/>
          <w:jc w:val="center"/>
        </w:trPr>
        <w:tc>
          <w:tcPr>
            <w:tcW w:w="846" w:type="dxa"/>
            <w:noWrap/>
            <w:vAlign w:val="center"/>
          </w:tcPr>
          <w:p w14:paraId="21F06576" w14:textId="77777777" w:rsidR="009811EB" w:rsidRPr="006567CC" w:rsidRDefault="009811EB" w:rsidP="003D6565">
            <w:pPr>
              <w:numPr>
                <w:ilvl w:val="0"/>
                <w:numId w:val="1"/>
              </w:numPr>
              <w:rPr>
                <w:bCs/>
                <w:lang w:val="ro-RO"/>
              </w:rPr>
            </w:pPr>
          </w:p>
        </w:tc>
        <w:tc>
          <w:tcPr>
            <w:tcW w:w="2410" w:type="dxa"/>
          </w:tcPr>
          <w:p w14:paraId="4B8116DF" w14:textId="77777777" w:rsidR="001252C5" w:rsidRDefault="001252C5" w:rsidP="006D28A4">
            <w:pPr>
              <w:jc w:val="center"/>
              <w:rPr>
                <w:rFonts w:ascii="Palatino Linotype" w:hAnsi="Palatino Linotype"/>
                <w:b/>
                <w:bCs/>
                <w:color w:val="000000" w:themeColor="text1"/>
                <w:u w:val="single"/>
                <w:lang w:val="ro-RO"/>
              </w:rPr>
            </w:pPr>
          </w:p>
          <w:p w14:paraId="1E711B23" w14:textId="19ED9BDC"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color w:val="000000" w:themeColor="text1"/>
                <w:u w:val="single"/>
                <w:lang w:val="ro-RO"/>
              </w:rPr>
              <w:t>27825</w:t>
            </w:r>
          </w:p>
        </w:tc>
        <w:tc>
          <w:tcPr>
            <w:tcW w:w="7552" w:type="dxa"/>
            <w:noWrap/>
            <w:vAlign w:val="center"/>
          </w:tcPr>
          <w:p w14:paraId="742ADB30" w14:textId="3A02EFE4" w:rsidR="009811EB" w:rsidRPr="00CC482D" w:rsidRDefault="00CC482D" w:rsidP="003D6565">
            <w:pPr>
              <w:jc w:val="both"/>
              <w:rPr>
                <w:rFonts w:ascii="Palatino Linotype" w:hAnsi="Palatino Linotype"/>
                <w:sz w:val="20"/>
                <w:szCs w:val="20"/>
                <w:lang w:val="ro-RO"/>
              </w:rPr>
            </w:pPr>
            <w:r w:rsidRPr="00CC482D">
              <w:rPr>
                <w:rFonts w:ascii="Palatino Linotype" w:hAnsi="Palatino Linotype"/>
                <w:sz w:val="20"/>
                <w:szCs w:val="20"/>
                <w:lang w:val="ro-RO"/>
              </w:rPr>
              <w:t xml:space="preserve">Candidatul </w:t>
            </w:r>
            <w:r w:rsidRPr="00CC482D">
              <w:rPr>
                <w:rFonts w:ascii="Palatino Linotype" w:hAnsi="Palatino Linotype"/>
                <w:i/>
                <w:iCs/>
                <w:sz w:val="20"/>
                <w:szCs w:val="20"/>
                <w:lang w:val="ro-RO"/>
              </w:rPr>
              <w:t xml:space="preserve">nu îndeplinește </w:t>
            </w:r>
            <w:r w:rsidRPr="00CC482D">
              <w:rPr>
                <w:rFonts w:ascii="Palatino Linotype" w:hAnsi="Palatino Linotype"/>
                <w:sz w:val="20"/>
                <w:szCs w:val="20"/>
                <w:lang w:val="ro-RO"/>
              </w:rPr>
              <w:t xml:space="preserve">condiția prevăzută la </w:t>
            </w:r>
            <w:r w:rsidRPr="00CC482D">
              <w:rPr>
                <w:rFonts w:ascii="Palatino Linotype" w:hAnsi="Palatino Linotype"/>
                <w:i/>
                <w:iCs/>
                <w:sz w:val="20"/>
                <w:szCs w:val="20"/>
                <w:lang w:val="ro-RO"/>
              </w:rPr>
              <w:t xml:space="preserve">lit c), cap II Înscrierea la examen/concurs şi documente necesare, examinarea psihologică </w:t>
            </w:r>
            <w:r w:rsidRPr="00CC482D">
              <w:rPr>
                <w:rFonts w:ascii="Palatino Linotype" w:hAnsi="Palatino Linotype"/>
                <w:sz w:val="20"/>
                <w:szCs w:val="20"/>
                <w:lang w:val="ro-RO"/>
              </w:rPr>
              <w:t xml:space="preserve">din cadrul Anunțului de concurs nr. 27765/13.05.2022, respectiv </w:t>
            </w:r>
            <w:r w:rsidRPr="00CC482D">
              <w:rPr>
                <w:rFonts w:ascii="Palatino Linotype" w:hAnsi="Palatino Linotype"/>
                <w:b/>
                <w:bCs/>
                <w:i/>
                <w:iCs/>
                <w:sz w:val="20"/>
                <w:szCs w:val="20"/>
                <w:lang w:val="ro-RO"/>
              </w:rPr>
              <w:t>nu a depus suplimentul la diploma de licență</w:t>
            </w:r>
          </w:p>
        </w:tc>
      </w:tr>
      <w:tr w:rsidR="009811EB" w:rsidRPr="009F0D5C" w14:paraId="79DE9E10" w14:textId="77777777" w:rsidTr="00E604AC">
        <w:trPr>
          <w:trHeight w:val="610"/>
          <w:jc w:val="center"/>
        </w:trPr>
        <w:tc>
          <w:tcPr>
            <w:tcW w:w="846" w:type="dxa"/>
            <w:noWrap/>
            <w:vAlign w:val="center"/>
          </w:tcPr>
          <w:p w14:paraId="433A40A0" w14:textId="77777777" w:rsidR="009811EB" w:rsidRPr="006567CC" w:rsidRDefault="009811EB" w:rsidP="003D6565">
            <w:pPr>
              <w:numPr>
                <w:ilvl w:val="0"/>
                <w:numId w:val="1"/>
              </w:numPr>
              <w:rPr>
                <w:bCs/>
                <w:lang w:val="ro-RO"/>
              </w:rPr>
            </w:pPr>
          </w:p>
        </w:tc>
        <w:tc>
          <w:tcPr>
            <w:tcW w:w="2410" w:type="dxa"/>
          </w:tcPr>
          <w:p w14:paraId="2CCE238D" w14:textId="0AC5FDE3"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color w:val="000000" w:themeColor="text1"/>
                <w:u w:val="single"/>
                <w:lang w:val="ro-RO"/>
              </w:rPr>
              <w:t>27942</w:t>
            </w:r>
          </w:p>
        </w:tc>
        <w:tc>
          <w:tcPr>
            <w:tcW w:w="7552" w:type="dxa"/>
            <w:noWrap/>
            <w:vAlign w:val="center"/>
          </w:tcPr>
          <w:p w14:paraId="7B36A180" w14:textId="754594AC" w:rsidR="009811EB" w:rsidRPr="00CC482D" w:rsidRDefault="00CC482D" w:rsidP="003D6565">
            <w:pPr>
              <w:jc w:val="both"/>
              <w:rPr>
                <w:rFonts w:ascii="Palatino Linotype" w:hAnsi="Palatino Linotype"/>
                <w:sz w:val="20"/>
                <w:szCs w:val="20"/>
                <w:lang w:val="ro-RO"/>
              </w:rPr>
            </w:pPr>
            <w:r w:rsidRPr="00CC482D">
              <w:rPr>
                <w:rFonts w:ascii="Palatino Linotype" w:hAnsi="Palatino Linotype"/>
                <w:sz w:val="20"/>
                <w:szCs w:val="20"/>
                <w:lang w:val="ro-RO"/>
              </w:rPr>
              <w:t>Candidatul a fost declarat INAPT din punct de vedere medical</w:t>
            </w:r>
          </w:p>
        </w:tc>
      </w:tr>
      <w:tr w:rsidR="009811EB" w:rsidRPr="009F0D5C" w14:paraId="6A9C53DD" w14:textId="77777777" w:rsidTr="00E604AC">
        <w:trPr>
          <w:trHeight w:val="610"/>
          <w:jc w:val="center"/>
        </w:trPr>
        <w:tc>
          <w:tcPr>
            <w:tcW w:w="846" w:type="dxa"/>
            <w:noWrap/>
            <w:vAlign w:val="center"/>
          </w:tcPr>
          <w:p w14:paraId="6FD37E30" w14:textId="77777777" w:rsidR="009811EB" w:rsidRPr="006567CC" w:rsidRDefault="009811EB" w:rsidP="003D6565">
            <w:pPr>
              <w:numPr>
                <w:ilvl w:val="0"/>
                <w:numId w:val="1"/>
              </w:numPr>
              <w:rPr>
                <w:bCs/>
                <w:lang w:val="ro-RO"/>
              </w:rPr>
            </w:pPr>
          </w:p>
        </w:tc>
        <w:tc>
          <w:tcPr>
            <w:tcW w:w="2410" w:type="dxa"/>
          </w:tcPr>
          <w:p w14:paraId="53094D55" w14:textId="77777777" w:rsidR="00CC482D" w:rsidRDefault="00CC482D" w:rsidP="006D28A4">
            <w:pPr>
              <w:jc w:val="center"/>
              <w:rPr>
                <w:rFonts w:ascii="Palatino Linotype" w:hAnsi="Palatino Linotype"/>
                <w:b/>
                <w:bCs/>
                <w:color w:val="000000" w:themeColor="text1"/>
                <w:u w:val="single"/>
                <w:lang w:val="ro-RO"/>
              </w:rPr>
            </w:pPr>
          </w:p>
          <w:p w14:paraId="4470C569" w14:textId="77777777" w:rsidR="00CC482D" w:rsidRDefault="00CC482D" w:rsidP="006D28A4">
            <w:pPr>
              <w:jc w:val="center"/>
              <w:rPr>
                <w:rFonts w:ascii="Palatino Linotype" w:hAnsi="Palatino Linotype"/>
                <w:b/>
                <w:bCs/>
                <w:color w:val="000000" w:themeColor="text1"/>
                <w:u w:val="single"/>
                <w:lang w:val="ro-RO"/>
              </w:rPr>
            </w:pPr>
          </w:p>
          <w:p w14:paraId="2B63A695" w14:textId="77777777" w:rsidR="00CC482D" w:rsidRDefault="00CC482D" w:rsidP="006D28A4">
            <w:pPr>
              <w:jc w:val="center"/>
              <w:rPr>
                <w:rFonts w:ascii="Palatino Linotype" w:hAnsi="Palatino Linotype"/>
                <w:b/>
                <w:bCs/>
                <w:color w:val="000000" w:themeColor="text1"/>
                <w:u w:val="single"/>
                <w:lang w:val="ro-RO"/>
              </w:rPr>
            </w:pPr>
          </w:p>
          <w:p w14:paraId="2B30B940" w14:textId="77777777" w:rsidR="00CC482D" w:rsidRDefault="00CC482D" w:rsidP="006D28A4">
            <w:pPr>
              <w:jc w:val="center"/>
              <w:rPr>
                <w:rFonts w:ascii="Palatino Linotype" w:hAnsi="Palatino Linotype"/>
                <w:b/>
                <w:bCs/>
                <w:color w:val="000000" w:themeColor="text1"/>
                <w:u w:val="single"/>
                <w:lang w:val="ro-RO"/>
              </w:rPr>
            </w:pPr>
          </w:p>
          <w:p w14:paraId="4EC969BF" w14:textId="77777777" w:rsidR="001252C5" w:rsidRDefault="001252C5" w:rsidP="006D28A4">
            <w:pPr>
              <w:jc w:val="center"/>
              <w:rPr>
                <w:rFonts w:ascii="Palatino Linotype" w:hAnsi="Palatino Linotype"/>
                <w:b/>
                <w:bCs/>
                <w:color w:val="000000" w:themeColor="text1"/>
                <w:u w:val="single"/>
                <w:lang w:val="ro-RO"/>
              </w:rPr>
            </w:pPr>
          </w:p>
          <w:p w14:paraId="1F9CF95E" w14:textId="1E1F02B6"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color w:val="000000" w:themeColor="text1"/>
                <w:u w:val="single"/>
                <w:lang w:val="ro-RO"/>
              </w:rPr>
              <w:t>27930</w:t>
            </w:r>
          </w:p>
        </w:tc>
        <w:tc>
          <w:tcPr>
            <w:tcW w:w="7552" w:type="dxa"/>
            <w:noWrap/>
            <w:vAlign w:val="center"/>
          </w:tcPr>
          <w:p w14:paraId="64173D6C" w14:textId="009EA8BE" w:rsidR="009811EB" w:rsidRPr="00CC482D" w:rsidRDefault="00CC482D" w:rsidP="003D6565">
            <w:pPr>
              <w:jc w:val="both"/>
              <w:rPr>
                <w:rFonts w:ascii="Palatino Linotype" w:hAnsi="Palatino Linotype"/>
                <w:sz w:val="20"/>
                <w:szCs w:val="20"/>
                <w:lang w:val="ro-RO"/>
              </w:rPr>
            </w:pPr>
            <w:r w:rsidRPr="00CC482D">
              <w:rPr>
                <w:rFonts w:ascii="Palatino Linotype" w:hAnsi="Palatino Linotype"/>
                <w:sz w:val="20"/>
                <w:szCs w:val="20"/>
                <w:lang w:val="ro-RO"/>
              </w:rPr>
              <w:t xml:space="preserve">Candidatul </w:t>
            </w:r>
            <w:r w:rsidRPr="00CC482D">
              <w:rPr>
                <w:rFonts w:ascii="Palatino Linotype" w:hAnsi="Palatino Linotype"/>
                <w:i/>
                <w:iCs/>
                <w:sz w:val="20"/>
                <w:szCs w:val="20"/>
                <w:lang w:val="ro-RO"/>
              </w:rPr>
              <w:t xml:space="preserve">nu îndeplinește </w:t>
            </w:r>
            <w:r w:rsidRPr="00CC482D">
              <w:rPr>
                <w:rFonts w:ascii="Palatino Linotype" w:hAnsi="Palatino Linotype"/>
                <w:sz w:val="20"/>
                <w:szCs w:val="20"/>
                <w:lang w:val="ro-RO"/>
              </w:rPr>
              <w:t xml:space="preserve">condiția prevăzută la </w:t>
            </w:r>
            <w:r w:rsidRPr="00CC482D">
              <w:rPr>
                <w:rFonts w:ascii="Palatino Linotype" w:hAnsi="Palatino Linotype"/>
                <w:i/>
                <w:iCs/>
                <w:sz w:val="20"/>
                <w:szCs w:val="20"/>
                <w:lang w:val="ro-RO"/>
              </w:rPr>
              <w:t xml:space="preserve">lit) c),f),h),i),j),m), cap II Înscrierea la examen/concurs şi documente necesare, examinarea psihologică </w:t>
            </w:r>
            <w:r w:rsidRPr="00CC482D">
              <w:rPr>
                <w:rFonts w:ascii="Palatino Linotype" w:hAnsi="Palatino Linotype"/>
                <w:sz w:val="20"/>
                <w:szCs w:val="20"/>
                <w:lang w:val="ro-RO"/>
              </w:rPr>
              <w:t xml:space="preserve">din cadrul Anunțului de concurs nr. 27765/13.05.2022, respectiv </w:t>
            </w:r>
            <w:r w:rsidRPr="00CC482D">
              <w:rPr>
                <w:rFonts w:ascii="Palatino Linotype" w:hAnsi="Palatino Linotype"/>
                <w:b/>
                <w:bCs/>
                <w:i/>
                <w:iCs/>
                <w:sz w:val="20"/>
                <w:szCs w:val="20"/>
                <w:lang w:val="ro-RO"/>
              </w:rPr>
              <w:t>nu a depus copii ale documentelor care atestă nivelul şi specializarea studiilor impuse de cerinţele postului, autobiografia completată olograf și tabelul nominal cu rudele candidatului și soțul/soția candidatului</w:t>
            </w:r>
            <w:r w:rsidRPr="00CC482D">
              <w:rPr>
                <w:rFonts w:ascii="Palatino Linotype" w:hAnsi="Palatino Linotype"/>
                <w:sz w:val="20"/>
                <w:szCs w:val="20"/>
                <w:lang w:val="ro-RO"/>
              </w:rPr>
              <w:t>,</w:t>
            </w:r>
            <w:r w:rsidRPr="00CC482D">
              <w:rPr>
                <w:rFonts w:ascii="Palatino Linotype" w:hAnsi="Palatino Linotype"/>
                <w:i/>
                <w:iCs/>
                <w:sz w:val="20"/>
                <w:szCs w:val="20"/>
                <w:lang w:val="ro-RO"/>
              </w:rPr>
              <w:t xml:space="preserve"> </w:t>
            </w:r>
            <w:r w:rsidRPr="00CC482D">
              <w:rPr>
                <w:rFonts w:ascii="Palatino Linotype" w:hAnsi="Palatino Linotype"/>
                <w:b/>
                <w:bCs/>
                <w:i/>
                <w:iCs/>
                <w:sz w:val="20"/>
                <w:szCs w:val="20"/>
                <w:lang w:val="ro-RO"/>
              </w:rPr>
              <w:t xml:space="preserve">o fotografie color 9X12 cm, adeverință medicală eliberată de medicul de familie în condițiile Ordinului ministrului afacerilor interne nr. 105/2020 privind examinarea medicală a candidaților la concursurile de admitere în instituțiile de învățământ care formează personal pentru nevoile MAI, precum și la concursurile de încadrare în MAI, din care să rezulte că este clinic sănătos pentru participarea la concursul de încadrare în MAI, eliberată cu cel mult 6 luni anterior derulării selecției, </w:t>
            </w:r>
            <w:r w:rsidRPr="00CC482D">
              <w:rPr>
                <w:rFonts w:ascii="Palatino Linotype" w:hAnsi="Palatino Linotype"/>
                <w:sz w:val="20"/>
                <w:szCs w:val="20"/>
                <w:lang w:val="ro-RO"/>
              </w:rPr>
              <w:t xml:space="preserve"> </w:t>
            </w:r>
            <w:r w:rsidRPr="00CC482D">
              <w:rPr>
                <w:rFonts w:ascii="Palatino Linotype" w:hAnsi="Palatino Linotype"/>
                <w:b/>
                <w:bCs/>
                <w:i/>
                <w:iCs/>
                <w:sz w:val="20"/>
                <w:szCs w:val="20"/>
                <w:lang w:val="ro-RO"/>
              </w:rPr>
              <w:t>aviz psihologic din care să rezulte aptitudinea privind deţinerea, portul şi folosirea armelor şi muniţiilor letale sau neletale supuse autorizării, emis cu cel mult 6 luni anterior derulării selecţiei, declarația pe propria răspundere privind susținerea evaluării psihologice.</w:t>
            </w:r>
          </w:p>
        </w:tc>
      </w:tr>
      <w:tr w:rsidR="009811EB" w:rsidRPr="009F0D5C" w14:paraId="4CE194FA" w14:textId="77777777" w:rsidTr="00E604AC">
        <w:trPr>
          <w:trHeight w:val="610"/>
          <w:jc w:val="center"/>
        </w:trPr>
        <w:tc>
          <w:tcPr>
            <w:tcW w:w="846" w:type="dxa"/>
            <w:noWrap/>
            <w:vAlign w:val="center"/>
          </w:tcPr>
          <w:p w14:paraId="3E8A3F36" w14:textId="77777777" w:rsidR="009811EB" w:rsidRPr="006567CC" w:rsidRDefault="009811EB" w:rsidP="003D6565">
            <w:pPr>
              <w:numPr>
                <w:ilvl w:val="0"/>
                <w:numId w:val="1"/>
              </w:numPr>
              <w:rPr>
                <w:bCs/>
                <w:lang w:val="ro-RO"/>
              </w:rPr>
            </w:pPr>
          </w:p>
        </w:tc>
        <w:tc>
          <w:tcPr>
            <w:tcW w:w="2410" w:type="dxa"/>
          </w:tcPr>
          <w:p w14:paraId="0900EF03" w14:textId="77777777" w:rsidR="001252C5" w:rsidRDefault="001252C5" w:rsidP="006D28A4">
            <w:pPr>
              <w:jc w:val="center"/>
              <w:rPr>
                <w:rFonts w:ascii="Palatino Linotype" w:hAnsi="Palatino Linotype"/>
                <w:b/>
                <w:bCs/>
                <w:color w:val="000000" w:themeColor="text1"/>
                <w:u w:val="single"/>
                <w:lang w:val="ro-RO"/>
              </w:rPr>
            </w:pPr>
          </w:p>
          <w:p w14:paraId="58A7DE92" w14:textId="5B15C71C"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color w:val="000000" w:themeColor="text1"/>
                <w:u w:val="single"/>
                <w:lang w:val="ro-RO"/>
              </w:rPr>
              <w:t>27796</w:t>
            </w:r>
          </w:p>
        </w:tc>
        <w:tc>
          <w:tcPr>
            <w:tcW w:w="7552" w:type="dxa"/>
            <w:noWrap/>
            <w:vAlign w:val="center"/>
          </w:tcPr>
          <w:p w14:paraId="3B126CB8" w14:textId="00B8D9E5" w:rsidR="009811EB" w:rsidRPr="00CC482D" w:rsidRDefault="00CC482D" w:rsidP="003D6565">
            <w:pPr>
              <w:jc w:val="both"/>
              <w:rPr>
                <w:rFonts w:ascii="Palatino Linotype" w:hAnsi="Palatino Linotype"/>
                <w:sz w:val="20"/>
                <w:szCs w:val="20"/>
                <w:lang w:val="ro-RO"/>
              </w:rPr>
            </w:pPr>
            <w:r w:rsidRPr="00CC482D">
              <w:rPr>
                <w:rFonts w:ascii="Palatino Linotype" w:hAnsi="Palatino Linotype"/>
                <w:sz w:val="20"/>
                <w:szCs w:val="20"/>
                <w:lang w:val="ro-RO"/>
              </w:rPr>
              <w:t xml:space="preserve">Candidatul </w:t>
            </w:r>
            <w:r w:rsidRPr="00CC482D">
              <w:rPr>
                <w:rFonts w:ascii="Palatino Linotype" w:hAnsi="Palatino Linotype"/>
                <w:i/>
                <w:iCs/>
                <w:sz w:val="20"/>
                <w:szCs w:val="20"/>
                <w:lang w:val="ro-RO"/>
              </w:rPr>
              <w:t xml:space="preserve">nu îndeplinește </w:t>
            </w:r>
            <w:r w:rsidRPr="00CC482D">
              <w:rPr>
                <w:rFonts w:ascii="Palatino Linotype" w:hAnsi="Palatino Linotype"/>
                <w:sz w:val="20"/>
                <w:szCs w:val="20"/>
                <w:lang w:val="ro-RO"/>
              </w:rPr>
              <w:t xml:space="preserve">condiția prevăzută la </w:t>
            </w:r>
            <w:r w:rsidRPr="00CC482D">
              <w:rPr>
                <w:rFonts w:ascii="Palatino Linotype" w:hAnsi="Palatino Linotype"/>
                <w:i/>
                <w:iCs/>
                <w:sz w:val="20"/>
                <w:szCs w:val="20"/>
                <w:lang w:val="ro-RO"/>
              </w:rPr>
              <w:t xml:space="preserve">lit c), cap II Înscrierea la examen/concurs şi documente necesare, examinarea psihologică </w:t>
            </w:r>
            <w:r w:rsidRPr="00CC482D">
              <w:rPr>
                <w:rFonts w:ascii="Palatino Linotype" w:hAnsi="Palatino Linotype"/>
                <w:sz w:val="20"/>
                <w:szCs w:val="20"/>
                <w:lang w:val="ro-RO"/>
              </w:rPr>
              <w:t xml:space="preserve">din cadrul Anunțului de concurs nr. 27765/13.05.2022, respectiv </w:t>
            </w:r>
            <w:r w:rsidRPr="00CC482D">
              <w:rPr>
                <w:rFonts w:ascii="Palatino Linotype" w:hAnsi="Palatino Linotype"/>
                <w:b/>
                <w:bCs/>
                <w:i/>
                <w:iCs/>
                <w:sz w:val="20"/>
                <w:szCs w:val="20"/>
                <w:lang w:val="ro-RO"/>
              </w:rPr>
              <w:t>nu a depus suplimentul la diploma de licență (suplimentul atasat nu corespunde cu diploma de licența atașată )</w:t>
            </w:r>
          </w:p>
        </w:tc>
      </w:tr>
      <w:tr w:rsidR="009811EB" w:rsidRPr="009F0D5C" w14:paraId="3845E079" w14:textId="77777777" w:rsidTr="00E604AC">
        <w:trPr>
          <w:trHeight w:val="610"/>
          <w:jc w:val="center"/>
        </w:trPr>
        <w:tc>
          <w:tcPr>
            <w:tcW w:w="846" w:type="dxa"/>
            <w:noWrap/>
            <w:vAlign w:val="center"/>
          </w:tcPr>
          <w:p w14:paraId="557D2322" w14:textId="77777777" w:rsidR="009811EB" w:rsidRPr="006567CC" w:rsidRDefault="009811EB" w:rsidP="003D6565">
            <w:pPr>
              <w:numPr>
                <w:ilvl w:val="0"/>
                <w:numId w:val="1"/>
              </w:numPr>
              <w:rPr>
                <w:bCs/>
                <w:lang w:val="ro-RO"/>
              </w:rPr>
            </w:pPr>
          </w:p>
        </w:tc>
        <w:tc>
          <w:tcPr>
            <w:tcW w:w="2410" w:type="dxa"/>
          </w:tcPr>
          <w:p w14:paraId="3CB9A9CA" w14:textId="24AA4173"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u w:val="single"/>
                <w:lang w:val="ro-RO"/>
              </w:rPr>
              <w:t>27960</w:t>
            </w:r>
          </w:p>
        </w:tc>
        <w:tc>
          <w:tcPr>
            <w:tcW w:w="7552" w:type="dxa"/>
            <w:noWrap/>
            <w:vAlign w:val="center"/>
          </w:tcPr>
          <w:p w14:paraId="39B38D70" w14:textId="213A05AE" w:rsidR="009811EB" w:rsidRPr="00CC482D" w:rsidRDefault="00CC482D" w:rsidP="003D6565">
            <w:pPr>
              <w:jc w:val="both"/>
              <w:rPr>
                <w:rFonts w:ascii="Palatino Linotype" w:hAnsi="Palatino Linotype"/>
                <w:sz w:val="20"/>
                <w:szCs w:val="20"/>
                <w:lang w:val="ro-RO"/>
              </w:rPr>
            </w:pPr>
            <w:r w:rsidRPr="00CC482D">
              <w:rPr>
                <w:rFonts w:ascii="Palatino Linotype" w:hAnsi="Palatino Linotype"/>
                <w:sz w:val="20"/>
                <w:szCs w:val="20"/>
                <w:lang w:val="ro-RO"/>
              </w:rPr>
              <w:t>Candidatul nu s-a prezentat la evaluarea psihologică</w:t>
            </w:r>
          </w:p>
        </w:tc>
      </w:tr>
      <w:tr w:rsidR="009811EB" w:rsidRPr="009F0D5C" w14:paraId="5136885A" w14:textId="77777777" w:rsidTr="00E604AC">
        <w:trPr>
          <w:trHeight w:val="610"/>
          <w:jc w:val="center"/>
        </w:trPr>
        <w:tc>
          <w:tcPr>
            <w:tcW w:w="846" w:type="dxa"/>
            <w:noWrap/>
            <w:vAlign w:val="center"/>
          </w:tcPr>
          <w:p w14:paraId="1F8F8D78" w14:textId="77777777" w:rsidR="009811EB" w:rsidRPr="006567CC" w:rsidRDefault="009811EB" w:rsidP="003D6565">
            <w:pPr>
              <w:numPr>
                <w:ilvl w:val="0"/>
                <w:numId w:val="1"/>
              </w:numPr>
              <w:rPr>
                <w:bCs/>
                <w:lang w:val="ro-RO"/>
              </w:rPr>
            </w:pPr>
          </w:p>
        </w:tc>
        <w:tc>
          <w:tcPr>
            <w:tcW w:w="2410" w:type="dxa"/>
          </w:tcPr>
          <w:p w14:paraId="6132E884" w14:textId="0394BA64"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u w:val="single"/>
                <w:lang w:val="ro-RO"/>
              </w:rPr>
              <w:t>27964</w:t>
            </w:r>
          </w:p>
        </w:tc>
        <w:tc>
          <w:tcPr>
            <w:tcW w:w="7552" w:type="dxa"/>
            <w:noWrap/>
            <w:vAlign w:val="center"/>
          </w:tcPr>
          <w:p w14:paraId="790F0B6F" w14:textId="76A4DCD4" w:rsidR="009811EB" w:rsidRPr="00CC482D" w:rsidRDefault="00CC482D" w:rsidP="003D6565">
            <w:pPr>
              <w:jc w:val="both"/>
              <w:rPr>
                <w:rFonts w:ascii="Palatino Linotype" w:hAnsi="Palatino Linotype"/>
                <w:sz w:val="20"/>
                <w:szCs w:val="20"/>
                <w:lang w:val="ro-RO"/>
              </w:rPr>
            </w:pPr>
            <w:r w:rsidRPr="00CC482D">
              <w:rPr>
                <w:rFonts w:ascii="Palatino Linotype" w:hAnsi="Palatino Linotype"/>
                <w:sz w:val="20"/>
                <w:szCs w:val="20"/>
                <w:lang w:val="ro-RO"/>
              </w:rPr>
              <w:t>Candidatul nu s-a prezentat la evaluarea psihologică</w:t>
            </w:r>
          </w:p>
        </w:tc>
      </w:tr>
      <w:tr w:rsidR="009811EB" w:rsidRPr="009F0D5C" w14:paraId="0D5FC44E" w14:textId="77777777" w:rsidTr="00E604AC">
        <w:trPr>
          <w:trHeight w:val="610"/>
          <w:jc w:val="center"/>
        </w:trPr>
        <w:tc>
          <w:tcPr>
            <w:tcW w:w="846" w:type="dxa"/>
            <w:noWrap/>
            <w:vAlign w:val="center"/>
          </w:tcPr>
          <w:p w14:paraId="6D0AF923" w14:textId="77777777" w:rsidR="009811EB" w:rsidRPr="006567CC" w:rsidRDefault="009811EB" w:rsidP="003D6565">
            <w:pPr>
              <w:numPr>
                <w:ilvl w:val="0"/>
                <w:numId w:val="1"/>
              </w:numPr>
              <w:rPr>
                <w:bCs/>
                <w:lang w:val="ro-RO"/>
              </w:rPr>
            </w:pPr>
          </w:p>
        </w:tc>
        <w:tc>
          <w:tcPr>
            <w:tcW w:w="2410" w:type="dxa"/>
          </w:tcPr>
          <w:p w14:paraId="5904950C" w14:textId="13EA68A9"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u w:val="single"/>
                <w:lang w:val="ro-RO"/>
              </w:rPr>
              <w:t>27818</w:t>
            </w:r>
          </w:p>
        </w:tc>
        <w:tc>
          <w:tcPr>
            <w:tcW w:w="7552" w:type="dxa"/>
            <w:noWrap/>
            <w:vAlign w:val="center"/>
          </w:tcPr>
          <w:p w14:paraId="1FD6C567" w14:textId="6229B2B0" w:rsidR="009811EB" w:rsidRPr="00CC482D" w:rsidRDefault="00CC482D" w:rsidP="003D6565">
            <w:pPr>
              <w:jc w:val="both"/>
              <w:rPr>
                <w:rFonts w:ascii="Palatino Linotype" w:hAnsi="Palatino Linotype"/>
                <w:sz w:val="20"/>
                <w:szCs w:val="20"/>
                <w:lang w:val="ro-RO"/>
              </w:rPr>
            </w:pPr>
            <w:r w:rsidRPr="00CC482D">
              <w:rPr>
                <w:rFonts w:ascii="Palatino Linotype" w:hAnsi="Palatino Linotype"/>
                <w:sz w:val="20"/>
                <w:szCs w:val="20"/>
                <w:lang w:val="ro-RO"/>
              </w:rPr>
              <w:t>Candidatul nu s-a prezentat la evaluarea psihologică</w:t>
            </w:r>
          </w:p>
        </w:tc>
      </w:tr>
      <w:tr w:rsidR="009811EB" w:rsidRPr="009F0D5C" w14:paraId="1CE0DAAC" w14:textId="77777777" w:rsidTr="00E604AC">
        <w:trPr>
          <w:trHeight w:val="610"/>
          <w:jc w:val="center"/>
        </w:trPr>
        <w:tc>
          <w:tcPr>
            <w:tcW w:w="846" w:type="dxa"/>
            <w:noWrap/>
            <w:vAlign w:val="center"/>
          </w:tcPr>
          <w:p w14:paraId="4427FE91" w14:textId="77777777" w:rsidR="009811EB" w:rsidRPr="006567CC" w:rsidRDefault="009811EB" w:rsidP="003D6565">
            <w:pPr>
              <w:numPr>
                <w:ilvl w:val="0"/>
                <w:numId w:val="1"/>
              </w:numPr>
              <w:rPr>
                <w:bCs/>
                <w:lang w:val="ro-RO"/>
              </w:rPr>
            </w:pPr>
          </w:p>
        </w:tc>
        <w:tc>
          <w:tcPr>
            <w:tcW w:w="2410" w:type="dxa"/>
          </w:tcPr>
          <w:p w14:paraId="4D5DD7AB" w14:textId="7918BDF7"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color w:val="000000" w:themeColor="text1"/>
                <w:u w:val="single"/>
                <w:lang w:val="ro-RO"/>
              </w:rPr>
              <w:t>27931</w:t>
            </w:r>
          </w:p>
        </w:tc>
        <w:tc>
          <w:tcPr>
            <w:tcW w:w="7552" w:type="dxa"/>
            <w:noWrap/>
            <w:vAlign w:val="center"/>
          </w:tcPr>
          <w:p w14:paraId="3CC42337" w14:textId="77777777" w:rsidR="009811EB" w:rsidRPr="00CC482D" w:rsidRDefault="009811EB" w:rsidP="009811EB">
            <w:pPr>
              <w:tabs>
                <w:tab w:val="left" w:pos="2567"/>
              </w:tabs>
              <w:jc w:val="both"/>
              <w:rPr>
                <w:rFonts w:ascii="Palatino Linotype" w:hAnsi="Palatino Linotype"/>
                <w:sz w:val="20"/>
                <w:szCs w:val="20"/>
                <w:lang w:val="ro-RO"/>
              </w:rPr>
            </w:pPr>
            <w:r w:rsidRPr="00CC482D">
              <w:rPr>
                <w:rFonts w:ascii="Palatino Linotype" w:hAnsi="Palatino Linotype"/>
                <w:sz w:val="20"/>
                <w:szCs w:val="20"/>
                <w:lang w:val="ro-RO"/>
              </w:rPr>
              <w:t>Candidatul a fost declarat INAPT la evaluarea psihologică.</w:t>
            </w:r>
          </w:p>
          <w:p w14:paraId="2427908B" w14:textId="77777777" w:rsidR="009811EB" w:rsidRPr="00CC482D" w:rsidRDefault="009811EB" w:rsidP="003D6565">
            <w:pPr>
              <w:jc w:val="both"/>
              <w:rPr>
                <w:rFonts w:ascii="Palatino Linotype" w:hAnsi="Palatino Linotype"/>
                <w:sz w:val="20"/>
                <w:szCs w:val="20"/>
                <w:lang w:val="ro-RO"/>
              </w:rPr>
            </w:pPr>
          </w:p>
        </w:tc>
      </w:tr>
      <w:tr w:rsidR="009811EB" w:rsidRPr="009F0D5C" w14:paraId="250DD9A5" w14:textId="77777777" w:rsidTr="00E604AC">
        <w:trPr>
          <w:trHeight w:val="610"/>
          <w:jc w:val="center"/>
        </w:trPr>
        <w:tc>
          <w:tcPr>
            <w:tcW w:w="846" w:type="dxa"/>
            <w:noWrap/>
            <w:vAlign w:val="center"/>
          </w:tcPr>
          <w:p w14:paraId="3120544B" w14:textId="77777777" w:rsidR="009811EB" w:rsidRPr="006567CC" w:rsidRDefault="009811EB" w:rsidP="003D6565">
            <w:pPr>
              <w:numPr>
                <w:ilvl w:val="0"/>
                <w:numId w:val="1"/>
              </w:numPr>
              <w:rPr>
                <w:bCs/>
                <w:lang w:val="ro-RO"/>
              </w:rPr>
            </w:pPr>
          </w:p>
        </w:tc>
        <w:tc>
          <w:tcPr>
            <w:tcW w:w="2410" w:type="dxa"/>
          </w:tcPr>
          <w:p w14:paraId="404E93E4" w14:textId="22BDCD86"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u w:val="single"/>
                <w:lang w:val="ro-RO"/>
              </w:rPr>
              <w:t>27955</w:t>
            </w:r>
          </w:p>
        </w:tc>
        <w:tc>
          <w:tcPr>
            <w:tcW w:w="7552" w:type="dxa"/>
            <w:noWrap/>
            <w:vAlign w:val="center"/>
          </w:tcPr>
          <w:p w14:paraId="218C7915" w14:textId="289580AF" w:rsidR="009811EB" w:rsidRPr="00CC482D" w:rsidRDefault="00CC482D" w:rsidP="003D6565">
            <w:pPr>
              <w:jc w:val="both"/>
              <w:rPr>
                <w:rFonts w:ascii="Palatino Linotype" w:hAnsi="Palatino Linotype"/>
                <w:sz w:val="20"/>
                <w:szCs w:val="20"/>
                <w:lang w:val="ro-RO"/>
              </w:rPr>
            </w:pPr>
            <w:r w:rsidRPr="00CC482D">
              <w:rPr>
                <w:rFonts w:ascii="Palatino Linotype" w:hAnsi="Palatino Linotype"/>
                <w:sz w:val="20"/>
                <w:szCs w:val="20"/>
                <w:lang w:val="ro-RO"/>
              </w:rPr>
              <w:t xml:space="preserve">Candidatul nu s-a prezentat la evaluarea psihologică </w:t>
            </w:r>
            <w:r w:rsidRPr="00CC482D">
              <w:rPr>
                <w:rFonts w:ascii="Palatino Linotype" w:hAnsi="Palatino Linotype"/>
                <w:b/>
                <w:bCs/>
                <w:color w:val="000000"/>
                <w:sz w:val="20"/>
                <w:szCs w:val="20"/>
                <w:lang w:val="ro-RO"/>
              </w:rPr>
              <w:t>și de asemenea</w:t>
            </w:r>
            <w:r w:rsidRPr="00CC482D">
              <w:rPr>
                <w:rFonts w:ascii="Palatino Linotype" w:hAnsi="Palatino Linotype"/>
                <w:sz w:val="20"/>
                <w:szCs w:val="20"/>
                <w:lang w:val="ro-RO"/>
              </w:rPr>
              <w:t xml:space="preserve"> acesta </w:t>
            </w:r>
            <w:r w:rsidRPr="00CC482D">
              <w:rPr>
                <w:rFonts w:ascii="Palatino Linotype" w:hAnsi="Palatino Linotype"/>
                <w:b/>
                <w:bCs/>
                <w:color w:val="000000"/>
                <w:sz w:val="20"/>
                <w:szCs w:val="20"/>
                <w:u w:val="single"/>
                <w:lang w:val="ro-RO"/>
              </w:rPr>
              <w:t xml:space="preserve">nu a atașat </w:t>
            </w:r>
            <w:r w:rsidRPr="00CC482D">
              <w:rPr>
                <w:rStyle w:val="apple-converted-space"/>
                <w:rFonts w:ascii="Palatino Linotype" w:hAnsi="Palatino Linotype"/>
                <w:sz w:val="20"/>
                <w:szCs w:val="20"/>
                <w:shd w:val="clear" w:color="auto" w:fill="FFFFFF"/>
                <w:lang w:val="ro-RO"/>
              </w:rPr>
              <w:t>adeverință eliberată de structura de resurse umane a unității unde este încadrat</w:t>
            </w:r>
          </w:p>
        </w:tc>
      </w:tr>
      <w:tr w:rsidR="009811EB" w:rsidRPr="009F0D5C" w14:paraId="26473DB5" w14:textId="77777777" w:rsidTr="00E604AC">
        <w:trPr>
          <w:trHeight w:val="610"/>
          <w:jc w:val="center"/>
        </w:trPr>
        <w:tc>
          <w:tcPr>
            <w:tcW w:w="846" w:type="dxa"/>
            <w:noWrap/>
            <w:vAlign w:val="center"/>
          </w:tcPr>
          <w:p w14:paraId="1526A973" w14:textId="77777777" w:rsidR="009811EB" w:rsidRPr="006567CC" w:rsidRDefault="009811EB" w:rsidP="003D6565">
            <w:pPr>
              <w:numPr>
                <w:ilvl w:val="0"/>
                <w:numId w:val="1"/>
              </w:numPr>
              <w:rPr>
                <w:bCs/>
                <w:lang w:val="ro-RO"/>
              </w:rPr>
            </w:pPr>
          </w:p>
        </w:tc>
        <w:tc>
          <w:tcPr>
            <w:tcW w:w="2410" w:type="dxa"/>
          </w:tcPr>
          <w:p w14:paraId="073F5515" w14:textId="148AC312"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u w:val="single"/>
                <w:lang w:val="ro-RO"/>
              </w:rPr>
              <w:t>27807</w:t>
            </w:r>
          </w:p>
        </w:tc>
        <w:tc>
          <w:tcPr>
            <w:tcW w:w="7552" w:type="dxa"/>
            <w:noWrap/>
            <w:vAlign w:val="center"/>
          </w:tcPr>
          <w:p w14:paraId="23AFB1DD" w14:textId="730A3AC8" w:rsidR="009811EB" w:rsidRPr="00CC482D" w:rsidRDefault="00CC482D" w:rsidP="003D6565">
            <w:pPr>
              <w:jc w:val="both"/>
              <w:rPr>
                <w:rFonts w:ascii="Palatino Linotype" w:hAnsi="Palatino Linotype"/>
                <w:sz w:val="20"/>
                <w:szCs w:val="20"/>
                <w:lang w:val="ro-RO"/>
              </w:rPr>
            </w:pPr>
            <w:r w:rsidRPr="00CC482D">
              <w:rPr>
                <w:rFonts w:ascii="Palatino Linotype" w:hAnsi="Palatino Linotype"/>
                <w:sz w:val="20"/>
                <w:szCs w:val="20"/>
                <w:lang w:val="ro-RO"/>
              </w:rPr>
              <w:t xml:space="preserve">Candidatul nu s-a prezentat la evaluarea psihologică </w:t>
            </w:r>
            <w:r w:rsidRPr="00CC482D">
              <w:rPr>
                <w:rFonts w:ascii="Palatino Linotype" w:hAnsi="Palatino Linotype"/>
                <w:i/>
                <w:iCs/>
                <w:sz w:val="20"/>
                <w:szCs w:val="20"/>
                <w:lang w:val="ro-RO"/>
              </w:rPr>
              <w:t xml:space="preserve">și de asemenea </w:t>
            </w:r>
            <w:r w:rsidRPr="00CC482D">
              <w:rPr>
                <w:rFonts w:ascii="Palatino Linotype" w:hAnsi="Palatino Linotype"/>
                <w:b/>
                <w:bCs/>
                <w:i/>
                <w:iCs/>
                <w:color w:val="000000"/>
                <w:sz w:val="20"/>
                <w:szCs w:val="20"/>
                <w:u w:val="single"/>
                <w:lang w:val="ro-RO"/>
              </w:rPr>
              <w:t xml:space="preserve">Nu a depus declarația pe proprie răspundere prevăzută la lit. g) </w:t>
            </w:r>
            <w:r w:rsidRPr="00CC482D">
              <w:rPr>
                <w:rFonts w:ascii="Palatino Linotype" w:hAnsi="Palatino Linotype"/>
                <w:i/>
                <w:iCs/>
                <w:sz w:val="20"/>
                <w:szCs w:val="20"/>
                <w:lang w:val="ro-RO"/>
              </w:rPr>
              <w:t xml:space="preserve">cap II Înscrierea la examen/concurs şi documente necesare, examinarea psihologică </w:t>
            </w:r>
            <w:r w:rsidRPr="00CC482D">
              <w:rPr>
                <w:rFonts w:ascii="Palatino Linotype" w:hAnsi="Palatino Linotype"/>
                <w:sz w:val="20"/>
                <w:szCs w:val="20"/>
                <w:lang w:val="ro-RO"/>
              </w:rPr>
              <w:t>din cadrul Anunțului de concurs nr. 27765/13.05.2022</w:t>
            </w:r>
          </w:p>
        </w:tc>
      </w:tr>
      <w:tr w:rsidR="009811EB" w:rsidRPr="009F0D5C" w14:paraId="4C9A12A3" w14:textId="77777777" w:rsidTr="0018608B">
        <w:trPr>
          <w:trHeight w:val="403"/>
          <w:jc w:val="center"/>
        </w:trPr>
        <w:tc>
          <w:tcPr>
            <w:tcW w:w="846" w:type="dxa"/>
            <w:noWrap/>
            <w:vAlign w:val="center"/>
          </w:tcPr>
          <w:p w14:paraId="07B2F84A" w14:textId="77777777" w:rsidR="009811EB" w:rsidRPr="006567CC" w:rsidRDefault="009811EB" w:rsidP="003D6565">
            <w:pPr>
              <w:numPr>
                <w:ilvl w:val="0"/>
                <w:numId w:val="1"/>
              </w:numPr>
              <w:rPr>
                <w:bCs/>
                <w:lang w:val="ro-RO"/>
              </w:rPr>
            </w:pPr>
          </w:p>
        </w:tc>
        <w:tc>
          <w:tcPr>
            <w:tcW w:w="2410" w:type="dxa"/>
          </w:tcPr>
          <w:p w14:paraId="77EBEDBF" w14:textId="25BECE16" w:rsidR="009811EB" w:rsidRPr="00065063" w:rsidRDefault="009811EB" w:rsidP="0018608B">
            <w:pPr>
              <w:jc w:val="center"/>
              <w:rPr>
                <w:rFonts w:ascii="Palatino Linotype" w:hAnsi="Palatino Linotype"/>
                <w:b/>
                <w:bCs/>
                <w:sz w:val="22"/>
                <w:szCs w:val="22"/>
                <w:u w:val="single"/>
                <w:lang w:val="ro-RO"/>
              </w:rPr>
            </w:pPr>
            <w:r w:rsidRPr="00065063">
              <w:rPr>
                <w:rFonts w:ascii="Palatino Linotype" w:hAnsi="Palatino Linotype"/>
                <w:b/>
                <w:bCs/>
                <w:u w:val="single"/>
                <w:lang w:val="ro-RO"/>
              </w:rPr>
              <w:t>27795</w:t>
            </w:r>
          </w:p>
        </w:tc>
        <w:tc>
          <w:tcPr>
            <w:tcW w:w="7552" w:type="dxa"/>
            <w:noWrap/>
            <w:vAlign w:val="center"/>
          </w:tcPr>
          <w:p w14:paraId="310CA170" w14:textId="59495C67" w:rsidR="009811EB" w:rsidRPr="00CC482D" w:rsidRDefault="009811EB" w:rsidP="0018608B">
            <w:pPr>
              <w:tabs>
                <w:tab w:val="left" w:pos="2567"/>
              </w:tabs>
              <w:jc w:val="both"/>
              <w:rPr>
                <w:rFonts w:ascii="Palatino Linotype" w:hAnsi="Palatino Linotype"/>
                <w:sz w:val="20"/>
                <w:szCs w:val="20"/>
                <w:lang w:val="ro-RO"/>
              </w:rPr>
            </w:pPr>
            <w:r w:rsidRPr="00CC482D">
              <w:rPr>
                <w:rFonts w:ascii="Palatino Linotype" w:hAnsi="Palatino Linotype"/>
                <w:sz w:val="20"/>
                <w:szCs w:val="20"/>
                <w:lang w:val="ro-RO"/>
              </w:rPr>
              <w:t>Candidatul a fost declarat INAPT la evaluarea psihologică.</w:t>
            </w:r>
          </w:p>
        </w:tc>
      </w:tr>
      <w:tr w:rsidR="009811EB" w:rsidRPr="009F0D5C" w14:paraId="0C500D31" w14:textId="77777777" w:rsidTr="00E604AC">
        <w:trPr>
          <w:trHeight w:val="610"/>
          <w:jc w:val="center"/>
        </w:trPr>
        <w:tc>
          <w:tcPr>
            <w:tcW w:w="846" w:type="dxa"/>
            <w:noWrap/>
            <w:vAlign w:val="center"/>
          </w:tcPr>
          <w:p w14:paraId="5B7CBC75" w14:textId="77777777" w:rsidR="009811EB" w:rsidRPr="006567CC" w:rsidRDefault="009811EB" w:rsidP="003D6565">
            <w:pPr>
              <w:numPr>
                <w:ilvl w:val="0"/>
                <w:numId w:val="1"/>
              </w:numPr>
              <w:rPr>
                <w:bCs/>
                <w:lang w:val="ro-RO"/>
              </w:rPr>
            </w:pPr>
          </w:p>
        </w:tc>
        <w:tc>
          <w:tcPr>
            <w:tcW w:w="2410" w:type="dxa"/>
          </w:tcPr>
          <w:p w14:paraId="109258A5" w14:textId="31042AEF" w:rsidR="001252C5" w:rsidRDefault="001252C5" w:rsidP="006D28A4">
            <w:pPr>
              <w:jc w:val="center"/>
              <w:rPr>
                <w:rFonts w:ascii="Palatino Linotype" w:hAnsi="Palatino Linotype"/>
                <w:b/>
                <w:bCs/>
                <w:u w:val="single"/>
                <w:lang w:val="ro-RO"/>
              </w:rPr>
            </w:pPr>
          </w:p>
          <w:p w14:paraId="5B56B2FD" w14:textId="0E618924"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u w:val="single"/>
                <w:lang w:val="ro-RO"/>
              </w:rPr>
              <w:t>27976</w:t>
            </w:r>
          </w:p>
        </w:tc>
        <w:tc>
          <w:tcPr>
            <w:tcW w:w="7552" w:type="dxa"/>
            <w:noWrap/>
            <w:vAlign w:val="center"/>
          </w:tcPr>
          <w:p w14:paraId="281D6FA0" w14:textId="5C35C7B5" w:rsidR="009811EB" w:rsidRPr="00CC482D" w:rsidRDefault="009811EB" w:rsidP="003D6565">
            <w:pPr>
              <w:jc w:val="both"/>
              <w:rPr>
                <w:rFonts w:ascii="Palatino Linotype" w:hAnsi="Palatino Linotype"/>
                <w:sz w:val="20"/>
                <w:szCs w:val="20"/>
                <w:lang w:val="ro-RO"/>
              </w:rPr>
            </w:pPr>
            <w:r w:rsidRPr="00CC482D">
              <w:rPr>
                <w:rFonts w:ascii="Palatino Linotype" w:hAnsi="Palatino Linotype"/>
                <w:sz w:val="20"/>
                <w:szCs w:val="20"/>
                <w:lang w:val="ro-RO"/>
              </w:rPr>
              <w:t>Candidatul nu s-a prezentat la evaluarea psihologică</w:t>
            </w:r>
          </w:p>
        </w:tc>
      </w:tr>
      <w:tr w:rsidR="009811EB" w:rsidRPr="009F0D5C" w14:paraId="58BA7DCD" w14:textId="77777777" w:rsidTr="00E604AC">
        <w:trPr>
          <w:trHeight w:val="610"/>
          <w:jc w:val="center"/>
        </w:trPr>
        <w:tc>
          <w:tcPr>
            <w:tcW w:w="846" w:type="dxa"/>
            <w:noWrap/>
            <w:vAlign w:val="center"/>
          </w:tcPr>
          <w:p w14:paraId="1E47537F" w14:textId="77777777" w:rsidR="009811EB" w:rsidRPr="006567CC" w:rsidRDefault="009811EB" w:rsidP="003D6565">
            <w:pPr>
              <w:numPr>
                <w:ilvl w:val="0"/>
                <w:numId w:val="1"/>
              </w:numPr>
              <w:rPr>
                <w:bCs/>
                <w:lang w:val="ro-RO"/>
              </w:rPr>
            </w:pPr>
          </w:p>
        </w:tc>
        <w:tc>
          <w:tcPr>
            <w:tcW w:w="2410" w:type="dxa"/>
          </w:tcPr>
          <w:p w14:paraId="14E62D5E" w14:textId="77777777" w:rsidR="00DF289B" w:rsidRDefault="00DF289B" w:rsidP="006D28A4">
            <w:pPr>
              <w:jc w:val="center"/>
              <w:rPr>
                <w:rFonts w:ascii="Palatino Linotype" w:hAnsi="Palatino Linotype"/>
                <w:b/>
                <w:bCs/>
                <w:u w:val="single"/>
                <w:lang w:val="ro-RO"/>
              </w:rPr>
            </w:pPr>
          </w:p>
          <w:p w14:paraId="315B030F" w14:textId="4ED6E93E"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u w:val="single"/>
                <w:lang w:val="ro-RO"/>
              </w:rPr>
              <w:t>27967</w:t>
            </w:r>
          </w:p>
        </w:tc>
        <w:tc>
          <w:tcPr>
            <w:tcW w:w="7552" w:type="dxa"/>
            <w:noWrap/>
            <w:vAlign w:val="center"/>
          </w:tcPr>
          <w:p w14:paraId="0B911AB6" w14:textId="164AE7F6" w:rsidR="009811EB" w:rsidRPr="00CC482D" w:rsidRDefault="00CC482D" w:rsidP="003D6565">
            <w:pPr>
              <w:jc w:val="both"/>
              <w:rPr>
                <w:rFonts w:ascii="Palatino Linotype" w:hAnsi="Palatino Linotype"/>
                <w:sz w:val="20"/>
                <w:szCs w:val="20"/>
                <w:lang w:val="ro-RO"/>
              </w:rPr>
            </w:pPr>
            <w:r w:rsidRPr="00CC482D">
              <w:rPr>
                <w:rFonts w:ascii="Palatino Linotype" w:hAnsi="Palatino Linotype"/>
                <w:sz w:val="20"/>
                <w:szCs w:val="20"/>
                <w:lang w:val="ro-RO"/>
              </w:rPr>
              <w:t xml:space="preserve">Candidatul </w:t>
            </w:r>
            <w:r w:rsidRPr="00CC482D">
              <w:rPr>
                <w:rFonts w:ascii="Palatino Linotype" w:hAnsi="Palatino Linotype"/>
                <w:i/>
                <w:iCs/>
                <w:sz w:val="20"/>
                <w:szCs w:val="20"/>
                <w:lang w:val="ro-RO"/>
              </w:rPr>
              <w:t xml:space="preserve">nu îndeplinește </w:t>
            </w:r>
            <w:r w:rsidRPr="00CC482D">
              <w:rPr>
                <w:rFonts w:ascii="Palatino Linotype" w:hAnsi="Palatino Linotype"/>
                <w:sz w:val="20"/>
                <w:szCs w:val="20"/>
                <w:lang w:val="ro-RO"/>
              </w:rPr>
              <w:t xml:space="preserve">condiția prevăzută la </w:t>
            </w:r>
            <w:r w:rsidRPr="00CC482D">
              <w:rPr>
                <w:rFonts w:ascii="Palatino Linotype" w:hAnsi="Palatino Linotype"/>
                <w:i/>
                <w:iCs/>
                <w:sz w:val="20"/>
                <w:szCs w:val="20"/>
                <w:lang w:val="ro-RO"/>
              </w:rPr>
              <w:t xml:space="preserve">lit f), cap II Înscrierea la examen/concurs şi documente necesare, examinarea psihologică </w:t>
            </w:r>
            <w:r w:rsidRPr="00CC482D">
              <w:rPr>
                <w:rFonts w:ascii="Palatino Linotype" w:hAnsi="Palatino Linotype"/>
                <w:sz w:val="20"/>
                <w:szCs w:val="20"/>
                <w:lang w:val="ro-RO"/>
              </w:rPr>
              <w:t xml:space="preserve">din cadrul Anunțului de concurs nr. 27765/13.05.2022, respectiv </w:t>
            </w:r>
            <w:r w:rsidRPr="00CC482D">
              <w:rPr>
                <w:rFonts w:ascii="Palatino Linotype" w:hAnsi="Palatino Linotype"/>
                <w:b/>
                <w:bCs/>
                <w:i/>
                <w:iCs/>
                <w:sz w:val="20"/>
                <w:szCs w:val="20"/>
                <w:lang w:val="ro-RO"/>
              </w:rPr>
              <w:t>nu a depus declarația de confirmare a cunoașterii și acceptării condițiilor de recrutare</w:t>
            </w:r>
          </w:p>
        </w:tc>
      </w:tr>
      <w:tr w:rsidR="009811EB" w:rsidRPr="009F0D5C" w14:paraId="31507883" w14:textId="77777777" w:rsidTr="00E604AC">
        <w:trPr>
          <w:trHeight w:val="610"/>
          <w:jc w:val="center"/>
        </w:trPr>
        <w:tc>
          <w:tcPr>
            <w:tcW w:w="846" w:type="dxa"/>
            <w:noWrap/>
            <w:vAlign w:val="center"/>
          </w:tcPr>
          <w:p w14:paraId="0F16F196" w14:textId="77777777" w:rsidR="009811EB" w:rsidRPr="006567CC" w:rsidRDefault="009811EB" w:rsidP="003D6565">
            <w:pPr>
              <w:numPr>
                <w:ilvl w:val="0"/>
                <w:numId w:val="1"/>
              </w:numPr>
              <w:rPr>
                <w:bCs/>
                <w:lang w:val="ro-RO"/>
              </w:rPr>
            </w:pPr>
          </w:p>
        </w:tc>
        <w:tc>
          <w:tcPr>
            <w:tcW w:w="2410" w:type="dxa"/>
          </w:tcPr>
          <w:p w14:paraId="7E3ECEE5" w14:textId="02F79C09" w:rsidR="009811EB" w:rsidRPr="00065063" w:rsidRDefault="009811EB" w:rsidP="006D28A4">
            <w:pPr>
              <w:jc w:val="center"/>
              <w:rPr>
                <w:rFonts w:ascii="Palatino Linotype" w:hAnsi="Palatino Linotype"/>
                <w:b/>
                <w:bCs/>
                <w:sz w:val="22"/>
                <w:szCs w:val="22"/>
                <w:u w:val="single"/>
                <w:lang w:val="ro-RO"/>
              </w:rPr>
            </w:pPr>
            <w:r w:rsidRPr="00065063">
              <w:rPr>
                <w:rFonts w:ascii="Palatino Linotype" w:hAnsi="Palatino Linotype"/>
                <w:b/>
                <w:bCs/>
                <w:u w:val="single"/>
                <w:lang w:val="ro-RO"/>
              </w:rPr>
              <w:t>27973</w:t>
            </w:r>
          </w:p>
        </w:tc>
        <w:tc>
          <w:tcPr>
            <w:tcW w:w="7552" w:type="dxa"/>
            <w:noWrap/>
            <w:vAlign w:val="center"/>
          </w:tcPr>
          <w:p w14:paraId="18E43017" w14:textId="77777777" w:rsidR="009811EB" w:rsidRPr="00CC482D" w:rsidRDefault="009811EB" w:rsidP="009811EB">
            <w:pPr>
              <w:tabs>
                <w:tab w:val="left" w:pos="2567"/>
              </w:tabs>
              <w:jc w:val="both"/>
              <w:rPr>
                <w:rFonts w:ascii="Palatino Linotype" w:hAnsi="Palatino Linotype"/>
                <w:sz w:val="20"/>
                <w:szCs w:val="20"/>
                <w:lang w:val="ro-RO"/>
              </w:rPr>
            </w:pPr>
            <w:r w:rsidRPr="00CC482D">
              <w:rPr>
                <w:rFonts w:ascii="Palatino Linotype" w:hAnsi="Palatino Linotype"/>
                <w:sz w:val="20"/>
                <w:szCs w:val="20"/>
                <w:lang w:val="ro-RO"/>
              </w:rPr>
              <w:t>Candidatul a fost declarat INAPT la evaluarea psihologică.</w:t>
            </w:r>
          </w:p>
          <w:p w14:paraId="4A942B5D" w14:textId="77777777" w:rsidR="009811EB" w:rsidRPr="00CC482D" w:rsidRDefault="009811EB" w:rsidP="003D6565">
            <w:pPr>
              <w:jc w:val="both"/>
              <w:rPr>
                <w:rFonts w:ascii="Palatino Linotype" w:hAnsi="Palatino Linotype"/>
                <w:sz w:val="20"/>
                <w:szCs w:val="20"/>
                <w:lang w:val="ro-RO"/>
              </w:rPr>
            </w:pPr>
          </w:p>
        </w:tc>
      </w:tr>
    </w:tbl>
    <w:p w14:paraId="6352C9A6" w14:textId="56554133" w:rsidR="00DF289B" w:rsidRDefault="002776BE" w:rsidP="00E832AA">
      <w:pPr>
        <w:jc w:val="both"/>
        <w:rPr>
          <w:rFonts w:ascii="Palatino Linotype" w:hAnsi="Palatino Linotype"/>
          <w:lang w:val="ro-RO"/>
        </w:rPr>
      </w:pPr>
      <w:r>
        <w:rPr>
          <w:rFonts w:ascii="Palatino Linotype" w:hAnsi="Palatino Linotype"/>
          <w:color w:val="000000"/>
          <w:lang w:val="ro-RO"/>
        </w:rPr>
        <w:t xml:space="preserve"> </w:t>
      </w:r>
      <w:r>
        <w:rPr>
          <w:rFonts w:ascii="Palatino Linotype" w:hAnsi="Palatino Linotype"/>
          <w:color w:val="000000"/>
          <w:lang w:val="ro-RO"/>
        </w:rPr>
        <w:tab/>
      </w:r>
      <w:r w:rsidRPr="00CC482D">
        <w:rPr>
          <w:rFonts w:ascii="Palatino Linotype" w:hAnsi="Palatino Linotype"/>
          <w:lang w:val="ro-RO"/>
        </w:rPr>
        <w:t>Candidații sus-menționați care fac dovada electronică (prin redirecționare/forward e-mail) că au tran</w:t>
      </w:r>
      <w:r w:rsidR="00E40BD4" w:rsidRPr="00CC482D">
        <w:rPr>
          <w:rFonts w:ascii="Palatino Linotype" w:hAnsi="Palatino Linotype"/>
          <w:lang w:val="ro-RO"/>
        </w:rPr>
        <w:t>s</w:t>
      </w:r>
      <w:r w:rsidRPr="00CC482D">
        <w:rPr>
          <w:rFonts w:ascii="Palatino Linotype" w:hAnsi="Palatino Linotype"/>
          <w:lang w:val="ro-RO"/>
        </w:rPr>
        <w:t xml:space="preserve">mis </w:t>
      </w:r>
      <w:r w:rsidR="00E40BD4" w:rsidRPr="00CC482D">
        <w:rPr>
          <w:rFonts w:ascii="Palatino Linotype" w:hAnsi="Palatino Linotype"/>
          <w:lang w:val="ro-RO"/>
        </w:rPr>
        <w:t xml:space="preserve">inclusiv documentația la care se face referire în prezentul document (la rubrica </w:t>
      </w:r>
      <w:r w:rsidR="00E40BD4" w:rsidRPr="00CC482D">
        <w:rPr>
          <w:rFonts w:ascii="Palatino Linotype" w:hAnsi="Palatino Linotype"/>
          <w:i/>
          <w:iCs/>
          <w:lang w:val="ro-RO"/>
        </w:rPr>
        <w:t>motivul respingerii</w:t>
      </w:r>
      <w:r w:rsidR="00E40BD4" w:rsidRPr="00CC482D">
        <w:rPr>
          <w:rFonts w:ascii="Palatino Linotype" w:hAnsi="Palatino Linotype"/>
          <w:lang w:val="ro-RO"/>
        </w:rPr>
        <w:t xml:space="preserve">), </w:t>
      </w:r>
      <w:r w:rsidR="00E40BD4" w:rsidRPr="00CC482D">
        <w:rPr>
          <w:rFonts w:ascii="Palatino Linotype" w:hAnsi="Palatino Linotype"/>
          <w:b/>
          <w:bCs/>
          <w:i/>
          <w:iCs/>
          <w:lang w:val="ro-RO"/>
        </w:rPr>
        <w:t xml:space="preserve">în termenul de depunere a dosarului de recrutare, respectiv </w:t>
      </w:r>
      <w:r w:rsidR="00CC482D">
        <w:rPr>
          <w:rFonts w:ascii="Palatino Linotype" w:hAnsi="Palatino Linotype"/>
          <w:b/>
          <w:bCs/>
          <w:i/>
          <w:iCs/>
          <w:lang w:val="ro-RO"/>
        </w:rPr>
        <w:t>16.05.2022, ora 08:00 -</w:t>
      </w:r>
      <w:r w:rsidR="00E40BD4" w:rsidRPr="00CC482D">
        <w:rPr>
          <w:rFonts w:ascii="Palatino Linotype" w:hAnsi="Palatino Linotype"/>
          <w:b/>
          <w:bCs/>
          <w:i/>
          <w:iCs/>
          <w:lang w:val="ro-RO"/>
        </w:rPr>
        <w:t xml:space="preserve"> 20.05.2022, ora 15,00</w:t>
      </w:r>
      <w:r w:rsidR="00E40BD4" w:rsidRPr="00CC482D">
        <w:rPr>
          <w:rFonts w:ascii="Palatino Linotype" w:hAnsi="Palatino Linotype"/>
          <w:lang w:val="ro-RO"/>
        </w:rPr>
        <w:t xml:space="preserve"> , sunt rugați să informeze structura de resurse umane, la numărul de telefon prevăzut la anunțul din concurs (021/410.75.13 interior 19066</w:t>
      </w:r>
      <w:r w:rsidR="00E40BD4" w:rsidRPr="00CC482D">
        <w:rPr>
          <w:rFonts w:ascii="Palatino Linotype" w:hAnsi="Palatino Linotype"/>
          <w:i/>
          <w:iCs/>
          <w:lang w:val="ro-RO"/>
        </w:rPr>
        <w:t>)</w:t>
      </w:r>
      <w:r w:rsidR="00E40BD4" w:rsidRPr="00CC482D">
        <w:rPr>
          <w:rFonts w:ascii="Palatino Linotype" w:hAnsi="Palatino Linotype"/>
          <w:b/>
          <w:bCs/>
          <w:i/>
          <w:iCs/>
          <w:lang w:val="ro-RO"/>
        </w:rPr>
        <w:t xml:space="preserve">, până cel târziu la data de </w:t>
      </w:r>
      <w:r w:rsidR="00CC482D">
        <w:rPr>
          <w:rFonts w:ascii="Palatino Linotype" w:hAnsi="Palatino Linotype"/>
          <w:b/>
          <w:bCs/>
          <w:i/>
          <w:iCs/>
          <w:lang w:val="ro-RO"/>
        </w:rPr>
        <w:t>20.06</w:t>
      </w:r>
      <w:r w:rsidR="00E40BD4" w:rsidRPr="00CC482D">
        <w:rPr>
          <w:rFonts w:ascii="Palatino Linotype" w:hAnsi="Palatino Linotype"/>
          <w:b/>
          <w:bCs/>
          <w:i/>
          <w:iCs/>
          <w:lang w:val="ro-RO"/>
        </w:rPr>
        <w:t>.2022, ora 16:00</w:t>
      </w:r>
      <w:r w:rsidR="00E40BD4" w:rsidRPr="00CC482D">
        <w:rPr>
          <w:rFonts w:ascii="Palatino Linotype" w:hAnsi="Palatino Linotype"/>
          <w:lang w:val="ro-RO"/>
        </w:rPr>
        <w:t>, pentru ca situația respectivă să fie reanalizată.</w:t>
      </w:r>
    </w:p>
    <w:p w14:paraId="22DEBF15" w14:textId="77777777" w:rsidR="00DF289B" w:rsidRPr="00DF289B" w:rsidRDefault="00DF289B" w:rsidP="00E832AA">
      <w:pPr>
        <w:jc w:val="both"/>
        <w:rPr>
          <w:rFonts w:ascii="Palatino Linotype" w:hAnsi="Palatino Linotype"/>
          <w:lang w:val="ro-RO"/>
        </w:rPr>
      </w:pPr>
    </w:p>
    <w:p w14:paraId="196E0CB7" w14:textId="2CEBF5D7" w:rsidR="00DF289B" w:rsidRPr="00DF289B" w:rsidRDefault="00A57EE5" w:rsidP="00E604AC">
      <w:pPr>
        <w:ind w:firstLine="720"/>
        <w:jc w:val="both"/>
        <w:rPr>
          <w:rFonts w:ascii="Palatino Linotype" w:hAnsi="Palatino Linotype"/>
          <w:bCs/>
          <w:lang w:val="ro-RO"/>
        </w:rPr>
      </w:pPr>
      <w:r w:rsidRPr="00CC482D">
        <w:rPr>
          <w:rFonts w:ascii="Palatino Linotype" w:hAnsi="Palatino Linotype"/>
          <w:bCs/>
          <w:lang w:val="ro-RO"/>
        </w:rPr>
        <w:t xml:space="preserve">Totodată, comisia de concurs a constatat faptul că </w:t>
      </w:r>
      <w:r w:rsidRPr="00CC482D">
        <w:rPr>
          <w:rFonts w:ascii="Palatino Linotype" w:hAnsi="Palatino Linotype"/>
          <w:b/>
          <w:lang w:val="ro-RO"/>
        </w:rPr>
        <w:t>procedura de concurs va continua,</w:t>
      </w:r>
      <w:r w:rsidRPr="00CC482D">
        <w:rPr>
          <w:rFonts w:ascii="Palatino Linotype" w:hAnsi="Palatino Linotype"/>
          <w:bCs/>
          <w:lang w:val="ro-RO"/>
        </w:rPr>
        <w:t xml:space="preserve"> </w:t>
      </w:r>
      <w:r w:rsidR="00E40BD4" w:rsidRPr="00CC482D">
        <w:rPr>
          <w:rFonts w:ascii="Palatino Linotype" w:hAnsi="Palatino Linotype"/>
          <w:bCs/>
          <w:lang w:val="ro-RO"/>
        </w:rPr>
        <w:t xml:space="preserve">pentru </w:t>
      </w:r>
      <w:r w:rsidRPr="00CC482D">
        <w:rPr>
          <w:rFonts w:ascii="Palatino Linotype" w:hAnsi="Palatino Linotype"/>
          <w:bCs/>
          <w:lang w:val="ro-RO"/>
        </w:rPr>
        <w:t>candidații</w:t>
      </w:r>
      <w:r w:rsidR="00E40BD4" w:rsidRPr="00CC482D">
        <w:rPr>
          <w:rFonts w:ascii="Palatino Linotype" w:hAnsi="Palatino Linotype"/>
          <w:bCs/>
          <w:lang w:val="ro-RO"/>
        </w:rPr>
        <w:t xml:space="preserve"> care îndeplinesc, cumulativ, condițiile de participare la concurs și ale căror </w:t>
      </w:r>
      <w:r w:rsidRPr="00CC482D">
        <w:rPr>
          <w:rFonts w:ascii="Palatino Linotype" w:hAnsi="Palatino Linotype"/>
          <w:bCs/>
          <w:lang w:val="ro-RO"/>
        </w:rPr>
        <w:t xml:space="preserve"> dosar</w:t>
      </w:r>
      <w:r w:rsidR="00E40BD4" w:rsidRPr="00CC482D">
        <w:rPr>
          <w:rFonts w:ascii="Palatino Linotype" w:hAnsi="Palatino Linotype"/>
          <w:bCs/>
          <w:lang w:val="ro-RO"/>
        </w:rPr>
        <w:t>e</w:t>
      </w:r>
      <w:r w:rsidRPr="00CC482D">
        <w:rPr>
          <w:rFonts w:ascii="Palatino Linotype" w:hAnsi="Palatino Linotype"/>
          <w:bCs/>
          <w:lang w:val="ro-RO"/>
        </w:rPr>
        <w:t xml:space="preserve"> de recrutare </w:t>
      </w:r>
      <w:r w:rsidR="00E40BD4" w:rsidRPr="00CC482D">
        <w:rPr>
          <w:rFonts w:ascii="Palatino Linotype" w:hAnsi="Palatino Linotype"/>
          <w:bCs/>
          <w:lang w:val="ro-RO"/>
        </w:rPr>
        <w:t>au fost validate, d</w:t>
      </w:r>
      <w:r w:rsidRPr="00CC482D">
        <w:rPr>
          <w:rFonts w:ascii="Palatino Linotype" w:hAnsi="Palatino Linotype"/>
          <w:bCs/>
          <w:lang w:val="ro-RO"/>
        </w:rPr>
        <w:t>u</w:t>
      </w:r>
      <w:r w:rsidR="00E40BD4" w:rsidRPr="00CC482D">
        <w:rPr>
          <w:rFonts w:ascii="Palatino Linotype" w:hAnsi="Palatino Linotype"/>
          <w:bCs/>
          <w:lang w:val="ro-RO"/>
        </w:rPr>
        <w:t>pă</w:t>
      </w:r>
      <w:r w:rsidRPr="00CC482D">
        <w:rPr>
          <w:rFonts w:ascii="Palatino Linotype" w:hAnsi="Palatino Linotype"/>
          <w:bCs/>
          <w:lang w:val="ro-RO"/>
        </w:rPr>
        <w:t xml:space="preserve"> urmează:</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536"/>
        <w:gridCol w:w="3402"/>
      </w:tblGrid>
      <w:tr w:rsidR="006D28A4" w:rsidRPr="006567CC" w14:paraId="68019A2F" w14:textId="77777777" w:rsidTr="006D28A4">
        <w:trPr>
          <w:trHeight w:val="360"/>
        </w:trPr>
        <w:tc>
          <w:tcPr>
            <w:tcW w:w="993" w:type="dxa"/>
            <w:shd w:val="clear" w:color="auto" w:fill="D9D9D9"/>
            <w:vAlign w:val="center"/>
          </w:tcPr>
          <w:p w14:paraId="1A2F0997" w14:textId="77777777" w:rsidR="006D28A4" w:rsidRPr="00EF05EB" w:rsidRDefault="006D28A4" w:rsidP="003D6565">
            <w:pPr>
              <w:jc w:val="center"/>
              <w:rPr>
                <w:rFonts w:ascii="Palatino Linotype" w:hAnsi="Palatino Linotype" w:cs="Calibri"/>
                <w:b/>
                <w:bCs/>
                <w:color w:val="000000"/>
                <w:lang w:val="ro-RO"/>
              </w:rPr>
            </w:pPr>
            <w:r w:rsidRPr="00EF05EB">
              <w:rPr>
                <w:rFonts w:ascii="Palatino Linotype" w:hAnsi="Palatino Linotype" w:cs="Calibri"/>
                <w:b/>
                <w:bCs/>
                <w:color w:val="000000"/>
                <w:lang w:val="ro-RO"/>
              </w:rPr>
              <w:t>Nr. crt.</w:t>
            </w:r>
          </w:p>
        </w:tc>
        <w:tc>
          <w:tcPr>
            <w:tcW w:w="4536" w:type="dxa"/>
            <w:shd w:val="clear" w:color="auto" w:fill="D9D9D9"/>
            <w:noWrap/>
            <w:vAlign w:val="center"/>
          </w:tcPr>
          <w:p w14:paraId="198FA22D" w14:textId="04671790" w:rsidR="006D28A4" w:rsidRPr="00EF05EB" w:rsidRDefault="006D28A4" w:rsidP="003D6565">
            <w:pPr>
              <w:jc w:val="center"/>
              <w:rPr>
                <w:rFonts w:ascii="Palatino Linotype" w:hAnsi="Palatino Linotype" w:cs="Calibri"/>
                <w:b/>
                <w:bCs/>
                <w:lang w:val="ro-RO"/>
              </w:rPr>
            </w:pPr>
            <w:r w:rsidRPr="00EF05EB">
              <w:rPr>
                <w:rFonts w:ascii="Palatino Linotype" w:hAnsi="Palatino Linotype" w:cs="Calibri"/>
                <w:b/>
                <w:bCs/>
                <w:lang w:val="ro-RO"/>
              </w:rPr>
              <w:t>Cod unic de identificare</w:t>
            </w:r>
            <w:r>
              <w:rPr>
                <w:rFonts w:ascii="Palatino Linotype" w:hAnsi="Palatino Linotype" w:cs="Calibri"/>
                <w:b/>
                <w:bCs/>
                <w:lang w:val="ro-RO"/>
              </w:rPr>
              <w:t xml:space="preserve"> al candidatului</w:t>
            </w:r>
          </w:p>
        </w:tc>
        <w:tc>
          <w:tcPr>
            <w:tcW w:w="3402" w:type="dxa"/>
            <w:shd w:val="clear" w:color="auto" w:fill="D9D9D9"/>
            <w:vAlign w:val="center"/>
          </w:tcPr>
          <w:p w14:paraId="6BD129A2" w14:textId="77777777" w:rsidR="006D28A4" w:rsidRDefault="006D28A4" w:rsidP="003D6565">
            <w:pPr>
              <w:jc w:val="center"/>
              <w:rPr>
                <w:rFonts w:ascii="Palatino Linotype" w:hAnsi="Palatino Linotype" w:cs="Calibri"/>
                <w:b/>
                <w:bCs/>
                <w:color w:val="000000"/>
                <w:lang w:val="ro-RO"/>
              </w:rPr>
            </w:pPr>
          </w:p>
          <w:p w14:paraId="4FA780B6" w14:textId="2E682145" w:rsidR="006D28A4" w:rsidRPr="00EF05EB" w:rsidRDefault="006D28A4" w:rsidP="003D6565">
            <w:pPr>
              <w:jc w:val="center"/>
              <w:rPr>
                <w:rFonts w:ascii="Palatino Linotype" w:hAnsi="Palatino Linotype" w:cs="Calibri"/>
                <w:b/>
                <w:bCs/>
                <w:color w:val="000000"/>
                <w:lang w:val="ro-RO"/>
              </w:rPr>
            </w:pPr>
            <w:r w:rsidRPr="00EF05EB">
              <w:rPr>
                <w:rFonts w:ascii="Palatino Linotype" w:hAnsi="Palatino Linotype" w:cs="Calibri"/>
                <w:b/>
                <w:bCs/>
                <w:color w:val="000000"/>
                <w:lang w:val="ro-RO"/>
              </w:rPr>
              <w:t>Rezultat selecție</w:t>
            </w:r>
          </w:p>
        </w:tc>
      </w:tr>
      <w:tr w:rsidR="006D28A4" w:rsidRPr="006567CC" w14:paraId="7703AB04" w14:textId="77777777" w:rsidTr="006D28A4">
        <w:trPr>
          <w:trHeight w:val="360"/>
        </w:trPr>
        <w:tc>
          <w:tcPr>
            <w:tcW w:w="993" w:type="dxa"/>
          </w:tcPr>
          <w:p w14:paraId="2084F5A3"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02BA8" w14:textId="3C9AC6D9"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27941</w:t>
            </w:r>
          </w:p>
        </w:tc>
        <w:tc>
          <w:tcPr>
            <w:tcW w:w="3402" w:type="dxa"/>
          </w:tcPr>
          <w:p w14:paraId="7F18D72C" w14:textId="77777777"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5450F426" w14:textId="77777777" w:rsidTr="006D28A4">
        <w:trPr>
          <w:trHeight w:val="360"/>
        </w:trPr>
        <w:tc>
          <w:tcPr>
            <w:tcW w:w="993" w:type="dxa"/>
          </w:tcPr>
          <w:p w14:paraId="62C4B85B"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FE1574C" w14:textId="6C003846"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27977</w:t>
            </w:r>
          </w:p>
        </w:tc>
        <w:tc>
          <w:tcPr>
            <w:tcW w:w="3402" w:type="dxa"/>
          </w:tcPr>
          <w:p w14:paraId="7B039AA7" w14:textId="77777777" w:rsidR="006D28A4" w:rsidRPr="00C1655F" w:rsidRDefault="006D28A4" w:rsidP="00567617">
            <w:pPr>
              <w:jc w:val="center"/>
              <w:rPr>
                <w:rFonts w:ascii="Palatino Linotype" w:hAnsi="Palatino Linotype"/>
              </w:rPr>
            </w:pPr>
            <w:r w:rsidRPr="00C1655F">
              <w:rPr>
                <w:rFonts w:ascii="Palatino Linotype" w:hAnsi="Palatino Linotype" w:cs="Calibri"/>
                <w:color w:val="000000"/>
                <w:lang w:val="ro-RO"/>
              </w:rPr>
              <w:t>ADMIS</w:t>
            </w:r>
          </w:p>
        </w:tc>
      </w:tr>
      <w:tr w:rsidR="006D28A4" w:rsidRPr="006567CC" w14:paraId="67B0534B" w14:textId="77777777" w:rsidTr="006D28A4">
        <w:trPr>
          <w:trHeight w:val="360"/>
        </w:trPr>
        <w:tc>
          <w:tcPr>
            <w:tcW w:w="993" w:type="dxa"/>
          </w:tcPr>
          <w:p w14:paraId="40B33CD5"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73187DA" w14:textId="15904330"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27971</w:t>
            </w:r>
          </w:p>
        </w:tc>
        <w:tc>
          <w:tcPr>
            <w:tcW w:w="3402" w:type="dxa"/>
          </w:tcPr>
          <w:p w14:paraId="587DA859" w14:textId="77777777" w:rsidR="006D28A4" w:rsidRPr="00C1655F" w:rsidRDefault="006D28A4" w:rsidP="00567617">
            <w:pPr>
              <w:jc w:val="center"/>
              <w:rPr>
                <w:rFonts w:ascii="Palatino Linotype" w:hAnsi="Palatino Linotype"/>
              </w:rPr>
            </w:pPr>
            <w:r w:rsidRPr="00C1655F">
              <w:rPr>
                <w:rFonts w:ascii="Palatino Linotype" w:hAnsi="Palatino Linotype" w:cs="Calibri"/>
                <w:color w:val="000000"/>
                <w:lang w:val="ro-RO"/>
              </w:rPr>
              <w:t>ADMIS</w:t>
            </w:r>
          </w:p>
        </w:tc>
      </w:tr>
      <w:tr w:rsidR="006D28A4" w:rsidRPr="006567CC" w14:paraId="472C4CA9" w14:textId="77777777" w:rsidTr="006D28A4">
        <w:trPr>
          <w:trHeight w:val="360"/>
        </w:trPr>
        <w:tc>
          <w:tcPr>
            <w:tcW w:w="993" w:type="dxa"/>
          </w:tcPr>
          <w:p w14:paraId="727852D6"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D0EDFD8" w14:textId="0A3BB4BB"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27945</w:t>
            </w:r>
          </w:p>
        </w:tc>
        <w:tc>
          <w:tcPr>
            <w:tcW w:w="3402" w:type="dxa"/>
          </w:tcPr>
          <w:p w14:paraId="6D894BC2" w14:textId="77777777" w:rsidR="006D28A4" w:rsidRPr="00C1655F" w:rsidRDefault="006D28A4" w:rsidP="00567617">
            <w:pPr>
              <w:jc w:val="center"/>
              <w:rPr>
                <w:rFonts w:ascii="Palatino Linotype" w:hAnsi="Palatino Linotype"/>
              </w:rPr>
            </w:pPr>
            <w:r w:rsidRPr="00C1655F">
              <w:rPr>
                <w:rFonts w:ascii="Palatino Linotype" w:hAnsi="Palatino Linotype" w:cs="Calibri"/>
                <w:color w:val="000000"/>
                <w:lang w:val="ro-RO"/>
              </w:rPr>
              <w:t>ADMIS</w:t>
            </w:r>
          </w:p>
        </w:tc>
      </w:tr>
      <w:tr w:rsidR="006D28A4" w:rsidRPr="006567CC" w14:paraId="027C17E5" w14:textId="77777777" w:rsidTr="006D28A4">
        <w:trPr>
          <w:trHeight w:val="360"/>
        </w:trPr>
        <w:tc>
          <w:tcPr>
            <w:tcW w:w="993" w:type="dxa"/>
          </w:tcPr>
          <w:p w14:paraId="0985BA8D"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A526DD0" w14:textId="6E50B5E0"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27948</w:t>
            </w:r>
          </w:p>
        </w:tc>
        <w:tc>
          <w:tcPr>
            <w:tcW w:w="3402" w:type="dxa"/>
          </w:tcPr>
          <w:p w14:paraId="0CDFD85D" w14:textId="77777777" w:rsidR="006D28A4" w:rsidRPr="00C1655F" w:rsidRDefault="006D28A4" w:rsidP="00567617">
            <w:pPr>
              <w:jc w:val="center"/>
              <w:rPr>
                <w:rFonts w:ascii="Palatino Linotype" w:hAnsi="Palatino Linotype"/>
              </w:rPr>
            </w:pPr>
            <w:r w:rsidRPr="00C1655F">
              <w:rPr>
                <w:rFonts w:ascii="Palatino Linotype" w:hAnsi="Palatino Linotype" w:cs="Calibri"/>
                <w:color w:val="000000"/>
                <w:lang w:val="ro-RO"/>
              </w:rPr>
              <w:t>ADMIS</w:t>
            </w:r>
          </w:p>
        </w:tc>
      </w:tr>
      <w:tr w:rsidR="006D28A4" w:rsidRPr="006567CC" w14:paraId="2311D94B" w14:textId="77777777" w:rsidTr="006D28A4">
        <w:trPr>
          <w:trHeight w:val="360"/>
        </w:trPr>
        <w:tc>
          <w:tcPr>
            <w:tcW w:w="993" w:type="dxa"/>
          </w:tcPr>
          <w:p w14:paraId="6DAD50D4"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2CE67" w14:textId="15C0C9D6"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27821</w:t>
            </w:r>
          </w:p>
        </w:tc>
        <w:tc>
          <w:tcPr>
            <w:tcW w:w="3402" w:type="dxa"/>
          </w:tcPr>
          <w:p w14:paraId="4B8E0991" w14:textId="77777777" w:rsidR="006D28A4" w:rsidRPr="00C1655F" w:rsidRDefault="006D28A4" w:rsidP="00567617">
            <w:pPr>
              <w:jc w:val="center"/>
              <w:rPr>
                <w:rFonts w:ascii="Palatino Linotype" w:hAnsi="Palatino Linotype"/>
              </w:rPr>
            </w:pPr>
            <w:r w:rsidRPr="00C1655F">
              <w:rPr>
                <w:rFonts w:ascii="Palatino Linotype" w:hAnsi="Palatino Linotype" w:cs="Calibri"/>
                <w:color w:val="000000"/>
                <w:lang w:val="ro-RO"/>
              </w:rPr>
              <w:t>ADMIS</w:t>
            </w:r>
          </w:p>
        </w:tc>
      </w:tr>
      <w:tr w:rsidR="006D28A4" w:rsidRPr="006567CC" w14:paraId="25A8BEE4" w14:textId="77777777" w:rsidTr="006D28A4">
        <w:trPr>
          <w:trHeight w:val="360"/>
        </w:trPr>
        <w:tc>
          <w:tcPr>
            <w:tcW w:w="993" w:type="dxa"/>
          </w:tcPr>
          <w:p w14:paraId="2FC9A729"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61EA4C9" w14:textId="23F280BB"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27938</w:t>
            </w:r>
          </w:p>
        </w:tc>
        <w:tc>
          <w:tcPr>
            <w:tcW w:w="3402" w:type="dxa"/>
          </w:tcPr>
          <w:p w14:paraId="085450B4" w14:textId="57BD7A5C"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233C5176" w14:textId="77777777" w:rsidTr="006D28A4">
        <w:trPr>
          <w:trHeight w:val="360"/>
        </w:trPr>
        <w:tc>
          <w:tcPr>
            <w:tcW w:w="993" w:type="dxa"/>
          </w:tcPr>
          <w:p w14:paraId="2FFA6FB0"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59B8C07" w14:textId="5050A9FC"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27962</w:t>
            </w:r>
          </w:p>
        </w:tc>
        <w:tc>
          <w:tcPr>
            <w:tcW w:w="3402" w:type="dxa"/>
          </w:tcPr>
          <w:p w14:paraId="609DDD36" w14:textId="61266B7E"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4558818E" w14:textId="77777777" w:rsidTr="006D28A4">
        <w:trPr>
          <w:trHeight w:val="360"/>
        </w:trPr>
        <w:tc>
          <w:tcPr>
            <w:tcW w:w="993" w:type="dxa"/>
          </w:tcPr>
          <w:p w14:paraId="65BEF5C0"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9E6B664" w14:textId="6D9D7FEB"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27965</w:t>
            </w:r>
          </w:p>
        </w:tc>
        <w:tc>
          <w:tcPr>
            <w:tcW w:w="3402" w:type="dxa"/>
          </w:tcPr>
          <w:p w14:paraId="5E2B7C9D" w14:textId="5863C307"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0E4D5FB4" w14:textId="77777777" w:rsidTr="006D28A4">
        <w:trPr>
          <w:trHeight w:val="360"/>
        </w:trPr>
        <w:tc>
          <w:tcPr>
            <w:tcW w:w="993" w:type="dxa"/>
          </w:tcPr>
          <w:p w14:paraId="546D1021"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710935B" w14:textId="11A0A7C4"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27797</w:t>
            </w:r>
          </w:p>
        </w:tc>
        <w:tc>
          <w:tcPr>
            <w:tcW w:w="3402" w:type="dxa"/>
          </w:tcPr>
          <w:p w14:paraId="4F01ACC2" w14:textId="063DBAEA"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4495056D" w14:textId="77777777" w:rsidTr="006D28A4">
        <w:trPr>
          <w:trHeight w:val="360"/>
        </w:trPr>
        <w:tc>
          <w:tcPr>
            <w:tcW w:w="993" w:type="dxa"/>
          </w:tcPr>
          <w:p w14:paraId="65949D14"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15AE4CE" w14:textId="796E7525"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27944</w:t>
            </w:r>
          </w:p>
        </w:tc>
        <w:tc>
          <w:tcPr>
            <w:tcW w:w="3402" w:type="dxa"/>
          </w:tcPr>
          <w:p w14:paraId="4A29E723" w14:textId="09384E8B"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15AFB7E6" w14:textId="77777777" w:rsidTr="006D28A4">
        <w:trPr>
          <w:trHeight w:val="360"/>
        </w:trPr>
        <w:tc>
          <w:tcPr>
            <w:tcW w:w="993" w:type="dxa"/>
          </w:tcPr>
          <w:p w14:paraId="773FC282"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415F474" w14:textId="1A4B8565"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27940</w:t>
            </w:r>
          </w:p>
        </w:tc>
        <w:tc>
          <w:tcPr>
            <w:tcW w:w="3402" w:type="dxa"/>
          </w:tcPr>
          <w:p w14:paraId="4AC8D567" w14:textId="5029F26D"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4B31119A" w14:textId="77777777" w:rsidTr="006D28A4">
        <w:trPr>
          <w:trHeight w:val="360"/>
        </w:trPr>
        <w:tc>
          <w:tcPr>
            <w:tcW w:w="993" w:type="dxa"/>
          </w:tcPr>
          <w:p w14:paraId="646CDC57"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F4DE46D" w14:textId="7A6F2ACD"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27822</w:t>
            </w:r>
          </w:p>
        </w:tc>
        <w:tc>
          <w:tcPr>
            <w:tcW w:w="3402" w:type="dxa"/>
          </w:tcPr>
          <w:p w14:paraId="192568C5" w14:textId="744627D2"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17BE22E9" w14:textId="77777777" w:rsidTr="006D28A4">
        <w:trPr>
          <w:trHeight w:val="360"/>
        </w:trPr>
        <w:tc>
          <w:tcPr>
            <w:tcW w:w="993" w:type="dxa"/>
          </w:tcPr>
          <w:p w14:paraId="1DBBB83C"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597927D" w14:textId="444EF92F"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27939</w:t>
            </w:r>
          </w:p>
        </w:tc>
        <w:tc>
          <w:tcPr>
            <w:tcW w:w="3402" w:type="dxa"/>
          </w:tcPr>
          <w:p w14:paraId="1F36E363" w14:textId="42729687"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3792736F" w14:textId="77777777" w:rsidTr="006D28A4">
        <w:trPr>
          <w:trHeight w:val="360"/>
        </w:trPr>
        <w:tc>
          <w:tcPr>
            <w:tcW w:w="993" w:type="dxa"/>
          </w:tcPr>
          <w:p w14:paraId="40F62AB6"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ED1585E" w14:textId="4293BF78"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27932</w:t>
            </w:r>
          </w:p>
        </w:tc>
        <w:tc>
          <w:tcPr>
            <w:tcW w:w="3402" w:type="dxa"/>
          </w:tcPr>
          <w:p w14:paraId="7922653B" w14:textId="4105A0F8"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4A3A2F85" w14:textId="77777777" w:rsidTr="006D28A4">
        <w:trPr>
          <w:trHeight w:val="360"/>
        </w:trPr>
        <w:tc>
          <w:tcPr>
            <w:tcW w:w="993" w:type="dxa"/>
          </w:tcPr>
          <w:p w14:paraId="597650A6"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B00E532" w14:textId="691F76A4"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27935</w:t>
            </w:r>
          </w:p>
        </w:tc>
        <w:tc>
          <w:tcPr>
            <w:tcW w:w="3402" w:type="dxa"/>
          </w:tcPr>
          <w:p w14:paraId="3A96E774" w14:textId="0FFD2177"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5513C11A" w14:textId="77777777" w:rsidTr="006D28A4">
        <w:trPr>
          <w:trHeight w:val="360"/>
        </w:trPr>
        <w:tc>
          <w:tcPr>
            <w:tcW w:w="993" w:type="dxa"/>
          </w:tcPr>
          <w:p w14:paraId="776296AB"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C3B2080" w14:textId="0E6C440E"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27975</w:t>
            </w:r>
          </w:p>
        </w:tc>
        <w:tc>
          <w:tcPr>
            <w:tcW w:w="3402" w:type="dxa"/>
          </w:tcPr>
          <w:p w14:paraId="6289A1DF" w14:textId="7CF97DC3"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65D9B86D" w14:textId="77777777" w:rsidTr="006D28A4">
        <w:trPr>
          <w:trHeight w:val="360"/>
        </w:trPr>
        <w:tc>
          <w:tcPr>
            <w:tcW w:w="993" w:type="dxa"/>
          </w:tcPr>
          <w:p w14:paraId="1A4693C9"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0A0531F" w14:textId="4A92561B"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27943</w:t>
            </w:r>
          </w:p>
        </w:tc>
        <w:tc>
          <w:tcPr>
            <w:tcW w:w="3402" w:type="dxa"/>
          </w:tcPr>
          <w:p w14:paraId="70E6EB31" w14:textId="0A5A9023"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734A9B3E" w14:textId="77777777" w:rsidTr="006D28A4">
        <w:trPr>
          <w:trHeight w:val="336"/>
        </w:trPr>
        <w:tc>
          <w:tcPr>
            <w:tcW w:w="993" w:type="dxa"/>
          </w:tcPr>
          <w:p w14:paraId="2E031D0D"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87E5111" w14:textId="48D56C2B" w:rsidR="006D28A4" w:rsidRPr="00C1655F" w:rsidRDefault="006D28A4" w:rsidP="006D28A4">
            <w:pPr>
              <w:jc w:val="center"/>
              <w:rPr>
                <w:rFonts w:ascii="Palatino Linotype" w:hAnsi="Palatino Linotype"/>
                <w:b/>
                <w:bCs/>
                <w:color w:val="FF0000"/>
              </w:rPr>
            </w:pPr>
            <w:r w:rsidRPr="005F3217">
              <w:rPr>
                <w:rFonts w:ascii="Palatino Linotype" w:hAnsi="Palatino Linotype" w:cs="Calibri"/>
                <w:color w:val="000000"/>
              </w:rPr>
              <w:t>27936</w:t>
            </w:r>
          </w:p>
        </w:tc>
        <w:tc>
          <w:tcPr>
            <w:tcW w:w="3402" w:type="dxa"/>
          </w:tcPr>
          <w:p w14:paraId="5420397F" w14:textId="4F585094"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5D257945" w14:textId="77777777" w:rsidTr="006D28A4">
        <w:trPr>
          <w:trHeight w:val="360"/>
        </w:trPr>
        <w:tc>
          <w:tcPr>
            <w:tcW w:w="993" w:type="dxa"/>
          </w:tcPr>
          <w:p w14:paraId="20D55D6C"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46DC483" w14:textId="69194431"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27951</w:t>
            </w:r>
          </w:p>
        </w:tc>
        <w:tc>
          <w:tcPr>
            <w:tcW w:w="3402" w:type="dxa"/>
          </w:tcPr>
          <w:p w14:paraId="378AA695" w14:textId="0A180AA5"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2DB4BC6B" w14:textId="77777777" w:rsidTr="006D28A4">
        <w:trPr>
          <w:trHeight w:val="333"/>
        </w:trPr>
        <w:tc>
          <w:tcPr>
            <w:tcW w:w="993" w:type="dxa"/>
          </w:tcPr>
          <w:p w14:paraId="425AF2D8"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6232D19" w14:textId="53A1CDF7" w:rsidR="006D28A4" w:rsidRPr="00C1655F" w:rsidRDefault="006D28A4" w:rsidP="006D28A4">
            <w:pPr>
              <w:jc w:val="center"/>
              <w:rPr>
                <w:rFonts w:ascii="Palatino Linotype" w:hAnsi="Palatino Linotype"/>
                <w:b/>
                <w:bCs/>
                <w:color w:val="FF0000"/>
              </w:rPr>
            </w:pPr>
            <w:r w:rsidRPr="005F3217">
              <w:rPr>
                <w:rFonts w:ascii="Palatino Linotype" w:hAnsi="Palatino Linotype" w:cs="Calibri"/>
                <w:color w:val="000000"/>
              </w:rPr>
              <w:t>27970</w:t>
            </w:r>
          </w:p>
        </w:tc>
        <w:tc>
          <w:tcPr>
            <w:tcW w:w="3402" w:type="dxa"/>
          </w:tcPr>
          <w:p w14:paraId="734B6027" w14:textId="575D1D5A"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45ED3098" w14:textId="77777777" w:rsidTr="006D28A4">
        <w:trPr>
          <w:trHeight w:val="291"/>
        </w:trPr>
        <w:tc>
          <w:tcPr>
            <w:tcW w:w="993" w:type="dxa"/>
          </w:tcPr>
          <w:p w14:paraId="0FCAC607"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11BB090" w14:textId="784B3707" w:rsidR="006D28A4" w:rsidRPr="00C1655F" w:rsidRDefault="006D28A4" w:rsidP="006D28A4">
            <w:pPr>
              <w:jc w:val="center"/>
              <w:rPr>
                <w:rFonts w:ascii="Palatino Linotype" w:hAnsi="Palatino Linotype"/>
                <w:b/>
                <w:bCs/>
                <w:color w:val="FF0000"/>
              </w:rPr>
            </w:pPr>
            <w:r w:rsidRPr="005F3217">
              <w:rPr>
                <w:rFonts w:ascii="Palatino Linotype" w:hAnsi="Palatino Linotype" w:cs="Calibri"/>
                <w:color w:val="000000"/>
              </w:rPr>
              <w:t>27934</w:t>
            </w:r>
          </w:p>
        </w:tc>
        <w:tc>
          <w:tcPr>
            <w:tcW w:w="3402" w:type="dxa"/>
          </w:tcPr>
          <w:p w14:paraId="281EF015" w14:textId="2A3BF57D"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2EFB5E72" w14:textId="77777777" w:rsidTr="006D28A4">
        <w:trPr>
          <w:trHeight w:val="360"/>
        </w:trPr>
        <w:tc>
          <w:tcPr>
            <w:tcW w:w="993" w:type="dxa"/>
          </w:tcPr>
          <w:p w14:paraId="18B8301F"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D1ACE6E" w14:textId="18B71078"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27780</w:t>
            </w:r>
          </w:p>
        </w:tc>
        <w:tc>
          <w:tcPr>
            <w:tcW w:w="3402" w:type="dxa"/>
          </w:tcPr>
          <w:p w14:paraId="78FA221B" w14:textId="5945968C"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446AE3E9" w14:textId="77777777" w:rsidTr="006D28A4">
        <w:trPr>
          <w:trHeight w:val="360"/>
        </w:trPr>
        <w:tc>
          <w:tcPr>
            <w:tcW w:w="993" w:type="dxa"/>
          </w:tcPr>
          <w:p w14:paraId="06829CD8"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BC7CC7B" w14:textId="749A813D"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27969</w:t>
            </w:r>
          </w:p>
        </w:tc>
        <w:tc>
          <w:tcPr>
            <w:tcW w:w="3402" w:type="dxa"/>
          </w:tcPr>
          <w:p w14:paraId="6340B4F4" w14:textId="5DAD6667"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59AC9BB8" w14:textId="77777777" w:rsidTr="006D28A4">
        <w:trPr>
          <w:trHeight w:val="360"/>
        </w:trPr>
        <w:tc>
          <w:tcPr>
            <w:tcW w:w="993" w:type="dxa"/>
          </w:tcPr>
          <w:p w14:paraId="544F65FD"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5088995" w14:textId="06B01D51"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27824</w:t>
            </w:r>
          </w:p>
        </w:tc>
        <w:tc>
          <w:tcPr>
            <w:tcW w:w="3402" w:type="dxa"/>
          </w:tcPr>
          <w:p w14:paraId="2360F53B" w14:textId="603E6CAF"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3EBE9DBE" w14:textId="77777777" w:rsidTr="006D28A4">
        <w:trPr>
          <w:trHeight w:val="360"/>
        </w:trPr>
        <w:tc>
          <w:tcPr>
            <w:tcW w:w="993" w:type="dxa"/>
          </w:tcPr>
          <w:p w14:paraId="0FF01643"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892D31F" w14:textId="7B9F6D9C"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27963</w:t>
            </w:r>
          </w:p>
        </w:tc>
        <w:tc>
          <w:tcPr>
            <w:tcW w:w="3402" w:type="dxa"/>
          </w:tcPr>
          <w:p w14:paraId="132CF4F9" w14:textId="55DC6BA9"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2A34C606" w14:textId="77777777" w:rsidTr="006D28A4">
        <w:trPr>
          <w:trHeight w:val="374"/>
        </w:trPr>
        <w:tc>
          <w:tcPr>
            <w:tcW w:w="993" w:type="dxa"/>
          </w:tcPr>
          <w:p w14:paraId="2366480A"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5E66800" w14:textId="1C44BF92"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27954</w:t>
            </w:r>
          </w:p>
        </w:tc>
        <w:tc>
          <w:tcPr>
            <w:tcW w:w="3402" w:type="dxa"/>
          </w:tcPr>
          <w:p w14:paraId="4628E70D" w14:textId="041B166E"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52FD394A" w14:textId="77777777" w:rsidTr="006D28A4">
        <w:trPr>
          <w:trHeight w:val="360"/>
        </w:trPr>
        <w:tc>
          <w:tcPr>
            <w:tcW w:w="993" w:type="dxa"/>
          </w:tcPr>
          <w:p w14:paraId="1D601CF3"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B435D50" w14:textId="39DE8F63"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27802</w:t>
            </w:r>
          </w:p>
        </w:tc>
        <w:tc>
          <w:tcPr>
            <w:tcW w:w="3402" w:type="dxa"/>
          </w:tcPr>
          <w:p w14:paraId="14E5E7E0" w14:textId="1E3819E2"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5CDE745F" w14:textId="77777777" w:rsidTr="006D28A4">
        <w:trPr>
          <w:trHeight w:val="360"/>
        </w:trPr>
        <w:tc>
          <w:tcPr>
            <w:tcW w:w="993" w:type="dxa"/>
          </w:tcPr>
          <w:p w14:paraId="293A6B1C"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12BE8B0" w14:textId="534C38F1"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27817</w:t>
            </w:r>
          </w:p>
        </w:tc>
        <w:tc>
          <w:tcPr>
            <w:tcW w:w="3402" w:type="dxa"/>
          </w:tcPr>
          <w:p w14:paraId="7987769E" w14:textId="6945B51C"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357FE56F" w14:textId="77777777" w:rsidTr="006D28A4">
        <w:trPr>
          <w:trHeight w:val="360"/>
        </w:trPr>
        <w:tc>
          <w:tcPr>
            <w:tcW w:w="993" w:type="dxa"/>
          </w:tcPr>
          <w:p w14:paraId="0F8CFF73"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F3094A7" w14:textId="058DF937"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27799</w:t>
            </w:r>
          </w:p>
        </w:tc>
        <w:tc>
          <w:tcPr>
            <w:tcW w:w="3402" w:type="dxa"/>
          </w:tcPr>
          <w:p w14:paraId="6B3D9B68" w14:textId="3241F459"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79992A1A" w14:textId="77777777" w:rsidTr="006D28A4">
        <w:trPr>
          <w:trHeight w:val="360"/>
        </w:trPr>
        <w:tc>
          <w:tcPr>
            <w:tcW w:w="993" w:type="dxa"/>
          </w:tcPr>
          <w:p w14:paraId="625B4D72"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3B6E734" w14:textId="6005FE0A"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27949</w:t>
            </w:r>
          </w:p>
        </w:tc>
        <w:tc>
          <w:tcPr>
            <w:tcW w:w="3402" w:type="dxa"/>
          </w:tcPr>
          <w:p w14:paraId="2F8E1A71" w14:textId="2747D9DE"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53C8ED1F" w14:textId="77777777" w:rsidTr="006D28A4">
        <w:trPr>
          <w:trHeight w:val="360"/>
        </w:trPr>
        <w:tc>
          <w:tcPr>
            <w:tcW w:w="993" w:type="dxa"/>
          </w:tcPr>
          <w:p w14:paraId="5AC4F45A"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0DEF66A" w14:textId="228DD44D"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27894</w:t>
            </w:r>
          </w:p>
        </w:tc>
        <w:tc>
          <w:tcPr>
            <w:tcW w:w="3402" w:type="dxa"/>
          </w:tcPr>
          <w:p w14:paraId="5BF4A774" w14:textId="0A7DE3D5"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230EADDB" w14:textId="77777777" w:rsidTr="006D28A4">
        <w:trPr>
          <w:trHeight w:val="360"/>
        </w:trPr>
        <w:tc>
          <w:tcPr>
            <w:tcW w:w="993" w:type="dxa"/>
          </w:tcPr>
          <w:p w14:paraId="5CF3CC72"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FF724F6" w14:textId="12281029"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27895</w:t>
            </w:r>
          </w:p>
        </w:tc>
        <w:tc>
          <w:tcPr>
            <w:tcW w:w="3402" w:type="dxa"/>
          </w:tcPr>
          <w:p w14:paraId="3064B8B4" w14:textId="1A9A0F1D"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0D3786BF" w14:textId="77777777" w:rsidTr="006D28A4">
        <w:trPr>
          <w:trHeight w:val="360"/>
        </w:trPr>
        <w:tc>
          <w:tcPr>
            <w:tcW w:w="993" w:type="dxa"/>
          </w:tcPr>
          <w:p w14:paraId="23AF4BBF"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16F9B30F" w14:textId="1EBA1A57"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27805</w:t>
            </w:r>
          </w:p>
        </w:tc>
        <w:tc>
          <w:tcPr>
            <w:tcW w:w="3402" w:type="dxa"/>
          </w:tcPr>
          <w:p w14:paraId="193479F6" w14:textId="23428FDF"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71B2197A" w14:textId="77777777" w:rsidTr="006D28A4">
        <w:trPr>
          <w:trHeight w:val="360"/>
        </w:trPr>
        <w:tc>
          <w:tcPr>
            <w:tcW w:w="993" w:type="dxa"/>
          </w:tcPr>
          <w:p w14:paraId="1C1500C6"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CCB6B8B" w14:textId="3C2603E0"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27803</w:t>
            </w:r>
          </w:p>
        </w:tc>
        <w:tc>
          <w:tcPr>
            <w:tcW w:w="3402" w:type="dxa"/>
          </w:tcPr>
          <w:p w14:paraId="66193FD1" w14:textId="4B962AAA"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5A60AF8F" w14:textId="77777777" w:rsidTr="006D28A4">
        <w:trPr>
          <w:trHeight w:val="360"/>
        </w:trPr>
        <w:tc>
          <w:tcPr>
            <w:tcW w:w="993" w:type="dxa"/>
          </w:tcPr>
          <w:p w14:paraId="344580F6"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971400C" w14:textId="4D8279F8"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27806</w:t>
            </w:r>
          </w:p>
        </w:tc>
        <w:tc>
          <w:tcPr>
            <w:tcW w:w="3402" w:type="dxa"/>
          </w:tcPr>
          <w:p w14:paraId="437AD596" w14:textId="5AEF8EA1"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2A490D52" w14:textId="77777777" w:rsidTr="006D28A4">
        <w:trPr>
          <w:trHeight w:val="360"/>
        </w:trPr>
        <w:tc>
          <w:tcPr>
            <w:tcW w:w="993" w:type="dxa"/>
          </w:tcPr>
          <w:p w14:paraId="61FF93E8"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4DA28A3" w14:textId="4CB9F703"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27946</w:t>
            </w:r>
          </w:p>
        </w:tc>
        <w:tc>
          <w:tcPr>
            <w:tcW w:w="3402" w:type="dxa"/>
          </w:tcPr>
          <w:p w14:paraId="564B8563" w14:textId="333F8C48"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64391A6A" w14:textId="77777777" w:rsidTr="006D28A4">
        <w:trPr>
          <w:trHeight w:val="360"/>
        </w:trPr>
        <w:tc>
          <w:tcPr>
            <w:tcW w:w="993" w:type="dxa"/>
          </w:tcPr>
          <w:p w14:paraId="6B1C3D6E"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56D8F5C" w14:textId="133CF11E"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27958</w:t>
            </w:r>
          </w:p>
        </w:tc>
        <w:tc>
          <w:tcPr>
            <w:tcW w:w="3402" w:type="dxa"/>
          </w:tcPr>
          <w:p w14:paraId="6E26DEAA" w14:textId="27F57F2C"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09BCDF3B" w14:textId="77777777" w:rsidTr="006D28A4">
        <w:trPr>
          <w:trHeight w:val="360"/>
        </w:trPr>
        <w:tc>
          <w:tcPr>
            <w:tcW w:w="993" w:type="dxa"/>
          </w:tcPr>
          <w:p w14:paraId="62C6B75F"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75B3AA" w14:textId="7ECDA014"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27933</w:t>
            </w:r>
          </w:p>
        </w:tc>
        <w:tc>
          <w:tcPr>
            <w:tcW w:w="3402" w:type="dxa"/>
          </w:tcPr>
          <w:p w14:paraId="58929076" w14:textId="101C8CBC"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7B005BC9" w14:textId="77777777" w:rsidTr="006D28A4">
        <w:trPr>
          <w:trHeight w:val="360"/>
        </w:trPr>
        <w:tc>
          <w:tcPr>
            <w:tcW w:w="993" w:type="dxa"/>
          </w:tcPr>
          <w:p w14:paraId="6E6DA560"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F6E4CA8" w14:textId="2B038910"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27952</w:t>
            </w:r>
          </w:p>
        </w:tc>
        <w:tc>
          <w:tcPr>
            <w:tcW w:w="3402" w:type="dxa"/>
          </w:tcPr>
          <w:p w14:paraId="5138617A" w14:textId="324FC24B"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3C252D93" w14:textId="77777777" w:rsidTr="006D28A4">
        <w:trPr>
          <w:trHeight w:val="360"/>
        </w:trPr>
        <w:tc>
          <w:tcPr>
            <w:tcW w:w="993" w:type="dxa"/>
          </w:tcPr>
          <w:p w14:paraId="3C7E6E4B"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95A08AA" w14:textId="402FE56D"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27804</w:t>
            </w:r>
          </w:p>
        </w:tc>
        <w:tc>
          <w:tcPr>
            <w:tcW w:w="3402" w:type="dxa"/>
          </w:tcPr>
          <w:p w14:paraId="43D421E5" w14:textId="38DD815A"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64718AF7" w14:textId="77777777" w:rsidTr="006D28A4">
        <w:trPr>
          <w:trHeight w:val="360"/>
        </w:trPr>
        <w:tc>
          <w:tcPr>
            <w:tcW w:w="993" w:type="dxa"/>
          </w:tcPr>
          <w:p w14:paraId="05F2A507"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48B1BDAE" w14:textId="32A867F6"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27929</w:t>
            </w:r>
          </w:p>
        </w:tc>
        <w:tc>
          <w:tcPr>
            <w:tcW w:w="3402" w:type="dxa"/>
          </w:tcPr>
          <w:p w14:paraId="11402253" w14:textId="24B825D3"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54EEE81A" w14:textId="77777777" w:rsidTr="006D28A4">
        <w:trPr>
          <w:trHeight w:val="360"/>
        </w:trPr>
        <w:tc>
          <w:tcPr>
            <w:tcW w:w="993" w:type="dxa"/>
          </w:tcPr>
          <w:p w14:paraId="22B79082"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72F7FD3" w14:textId="57911C23"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27820</w:t>
            </w:r>
          </w:p>
        </w:tc>
        <w:tc>
          <w:tcPr>
            <w:tcW w:w="3402" w:type="dxa"/>
          </w:tcPr>
          <w:p w14:paraId="7D1620A2" w14:textId="478FD81C"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29A92C64" w14:textId="77777777" w:rsidTr="006D28A4">
        <w:trPr>
          <w:trHeight w:val="360"/>
        </w:trPr>
        <w:tc>
          <w:tcPr>
            <w:tcW w:w="993" w:type="dxa"/>
          </w:tcPr>
          <w:p w14:paraId="2768D8C2"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C504212" w14:textId="53A3D007"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27937</w:t>
            </w:r>
          </w:p>
        </w:tc>
        <w:tc>
          <w:tcPr>
            <w:tcW w:w="3402" w:type="dxa"/>
          </w:tcPr>
          <w:p w14:paraId="5CBF1583" w14:textId="74627672"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1F3B412F" w14:textId="77777777" w:rsidTr="006D28A4">
        <w:trPr>
          <w:trHeight w:val="360"/>
        </w:trPr>
        <w:tc>
          <w:tcPr>
            <w:tcW w:w="993" w:type="dxa"/>
          </w:tcPr>
          <w:p w14:paraId="25F92C73"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32AF90A" w14:textId="770FBDD3"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27957</w:t>
            </w:r>
          </w:p>
        </w:tc>
        <w:tc>
          <w:tcPr>
            <w:tcW w:w="3402" w:type="dxa"/>
          </w:tcPr>
          <w:p w14:paraId="6F515BCA" w14:textId="0066F02D"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7DA2E057" w14:textId="77777777" w:rsidTr="006D28A4">
        <w:trPr>
          <w:trHeight w:val="360"/>
        </w:trPr>
        <w:tc>
          <w:tcPr>
            <w:tcW w:w="993" w:type="dxa"/>
          </w:tcPr>
          <w:p w14:paraId="334AB8FE"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4A7B12D" w14:textId="51486DC7"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27798</w:t>
            </w:r>
          </w:p>
        </w:tc>
        <w:tc>
          <w:tcPr>
            <w:tcW w:w="3402" w:type="dxa"/>
          </w:tcPr>
          <w:p w14:paraId="3254E35B" w14:textId="08188C19"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08E130C3" w14:textId="77777777" w:rsidTr="006D28A4">
        <w:trPr>
          <w:trHeight w:val="271"/>
        </w:trPr>
        <w:tc>
          <w:tcPr>
            <w:tcW w:w="993" w:type="dxa"/>
          </w:tcPr>
          <w:p w14:paraId="15A8A0DB"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012F9C59" w14:textId="099FB44E"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27972</w:t>
            </w:r>
          </w:p>
        </w:tc>
        <w:tc>
          <w:tcPr>
            <w:tcW w:w="3402" w:type="dxa"/>
          </w:tcPr>
          <w:p w14:paraId="47E3CAA0" w14:textId="30C352D5"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19CEFBDD" w14:textId="77777777" w:rsidTr="006D28A4">
        <w:trPr>
          <w:trHeight w:val="219"/>
        </w:trPr>
        <w:tc>
          <w:tcPr>
            <w:tcW w:w="993" w:type="dxa"/>
          </w:tcPr>
          <w:p w14:paraId="66AFC402"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7FFF7F5A" w14:textId="4F1AD0A0"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27928</w:t>
            </w:r>
          </w:p>
        </w:tc>
        <w:tc>
          <w:tcPr>
            <w:tcW w:w="3402" w:type="dxa"/>
          </w:tcPr>
          <w:p w14:paraId="436BCE1D" w14:textId="504D7CA0"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4910936E" w14:textId="77777777" w:rsidTr="006D28A4">
        <w:trPr>
          <w:trHeight w:val="360"/>
        </w:trPr>
        <w:tc>
          <w:tcPr>
            <w:tcW w:w="993" w:type="dxa"/>
          </w:tcPr>
          <w:p w14:paraId="593B7489"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8F2A18E" w14:textId="326D5EF4"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27800</w:t>
            </w:r>
          </w:p>
        </w:tc>
        <w:tc>
          <w:tcPr>
            <w:tcW w:w="3402" w:type="dxa"/>
          </w:tcPr>
          <w:p w14:paraId="20DFE994" w14:textId="47B2ED1D"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04A07717" w14:textId="77777777" w:rsidTr="006D28A4">
        <w:trPr>
          <w:trHeight w:val="360"/>
        </w:trPr>
        <w:tc>
          <w:tcPr>
            <w:tcW w:w="993" w:type="dxa"/>
          </w:tcPr>
          <w:p w14:paraId="0D5982A2"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3DF52AA9" w14:textId="6789CA1B"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27974</w:t>
            </w:r>
          </w:p>
        </w:tc>
        <w:tc>
          <w:tcPr>
            <w:tcW w:w="3402" w:type="dxa"/>
          </w:tcPr>
          <w:p w14:paraId="202D4AEF" w14:textId="363F51BE"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1394AA3D" w14:textId="77777777" w:rsidTr="006D28A4">
        <w:trPr>
          <w:trHeight w:val="360"/>
        </w:trPr>
        <w:tc>
          <w:tcPr>
            <w:tcW w:w="993" w:type="dxa"/>
          </w:tcPr>
          <w:p w14:paraId="1DD5A86D"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28AB147C" w14:textId="75213372"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27961</w:t>
            </w:r>
          </w:p>
        </w:tc>
        <w:tc>
          <w:tcPr>
            <w:tcW w:w="3402" w:type="dxa"/>
          </w:tcPr>
          <w:p w14:paraId="4570CDD1" w14:textId="362FC88E"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1F917A16" w14:textId="77777777" w:rsidTr="006D28A4">
        <w:trPr>
          <w:trHeight w:val="360"/>
        </w:trPr>
        <w:tc>
          <w:tcPr>
            <w:tcW w:w="993" w:type="dxa"/>
          </w:tcPr>
          <w:p w14:paraId="6D8696B2"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5F500EEB" w14:textId="41FF59ED"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27956</w:t>
            </w:r>
          </w:p>
        </w:tc>
        <w:tc>
          <w:tcPr>
            <w:tcW w:w="3402" w:type="dxa"/>
          </w:tcPr>
          <w:p w14:paraId="007B91B5" w14:textId="622DC3F4"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r w:rsidR="006D28A4" w:rsidRPr="006567CC" w14:paraId="2768035E" w14:textId="77777777" w:rsidTr="006D28A4">
        <w:trPr>
          <w:trHeight w:val="360"/>
        </w:trPr>
        <w:tc>
          <w:tcPr>
            <w:tcW w:w="993" w:type="dxa"/>
          </w:tcPr>
          <w:p w14:paraId="3041B91A" w14:textId="77777777" w:rsidR="006D28A4" w:rsidRPr="006567CC" w:rsidRDefault="006D28A4" w:rsidP="00567617">
            <w:pPr>
              <w:numPr>
                <w:ilvl w:val="0"/>
                <w:numId w:val="2"/>
              </w:numPr>
              <w:rPr>
                <w:rFonts w:ascii="Palatino Linotype" w:hAnsi="Palatino Linotype" w:cs="Calibri"/>
                <w:color w:val="000000"/>
                <w:lang w:val="ro-RO"/>
              </w:rPr>
            </w:pPr>
          </w:p>
        </w:tc>
        <w:tc>
          <w:tcPr>
            <w:tcW w:w="4536" w:type="dxa"/>
            <w:tcBorders>
              <w:top w:val="nil"/>
              <w:left w:val="single" w:sz="4" w:space="0" w:color="auto"/>
              <w:bottom w:val="single" w:sz="4" w:space="0" w:color="auto"/>
              <w:right w:val="single" w:sz="4" w:space="0" w:color="auto"/>
            </w:tcBorders>
            <w:shd w:val="clear" w:color="auto" w:fill="auto"/>
            <w:noWrap/>
            <w:vAlign w:val="bottom"/>
          </w:tcPr>
          <w:p w14:paraId="6466F81B" w14:textId="6E87BDD4" w:rsidR="006D28A4" w:rsidRPr="00C1655F" w:rsidRDefault="006D28A4" w:rsidP="00567617">
            <w:pPr>
              <w:jc w:val="center"/>
              <w:rPr>
                <w:rFonts w:ascii="Palatino Linotype" w:hAnsi="Palatino Linotype"/>
                <w:b/>
                <w:bCs/>
                <w:color w:val="FF0000"/>
              </w:rPr>
            </w:pPr>
            <w:r w:rsidRPr="005F3217">
              <w:rPr>
                <w:rFonts w:ascii="Palatino Linotype" w:hAnsi="Palatino Linotype" w:cs="Calibri"/>
                <w:color w:val="000000"/>
              </w:rPr>
              <w:t>27819</w:t>
            </w:r>
          </w:p>
        </w:tc>
        <w:tc>
          <w:tcPr>
            <w:tcW w:w="3402" w:type="dxa"/>
          </w:tcPr>
          <w:p w14:paraId="5482579D" w14:textId="10C355B7" w:rsidR="006D28A4" w:rsidRPr="00C1655F" w:rsidRDefault="006D28A4" w:rsidP="00567617">
            <w:pPr>
              <w:jc w:val="center"/>
              <w:rPr>
                <w:rFonts w:ascii="Palatino Linotype" w:hAnsi="Palatino Linotype" w:cs="Calibri"/>
                <w:color w:val="000000"/>
                <w:lang w:val="ro-RO"/>
              </w:rPr>
            </w:pPr>
            <w:r w:rsidRPr="00C1655F">
              <w:rPr>
                <w:rFonts w:ascii="Palatino Linotype" w:hAnsi="Palatino Linotype" w:cs="Calibri"/>
                <w:color w:val="000000"/>
                <w:lang w:val="ro-RO"/>
              </w:rPr>
              <w:t>ADMIS</w:t>
            </w:r>
          </w:p>
        </w:tc>
      </w:tr>
    </w:tbl>
    <w:p w14:paraId="12486634" w14:textId="2FF050BC" w:rsidR="006E5472" w:rsidRPr="00CC482D" w:rsidRDefault="00A57EE5" w:rsidP="00CC482D">
      <w:pPr>
        <w:jc w:val="both"/>
        <w:rPr>
          <w:rFonts w:ascii="Palatino Linotype" w:hAnsi="Palatino Linotype"/>
          <w:bCs/>
          <w:color w:val="000000"/>
          <w:lang w:val="ro-RO"/>
        </w:rPr>
      </w:pPr>
      <w:r>
        <w:rPr>
          <w:rFonts w:ascii="Palatino Linotype" w:hAnsi="Palatino Linotype"/>
          <w:bCs/>
          <w:color w:val="000000"/>
          <w:lang w:val="ro-RO"/>
        </w:rPr>
        <w:tab/>
      </w:r>
    </w:p>
    <w:p w14:paraId="5FA9F2A8" w14:textId="77777777" w:rsidR="002776BE" w:rsidRDefault="002776BE" w:rsidP="002776BE">
      <w:pPr>
        <w:jc w:val="center"/>
        <w:rPr>
          <w:rFonts w:ascii="Palatino Linotype" w:hAnsi="Palatino Linotype"/>
          <w:b/>
          <w:lang w:val="ro-RO"/>
        </w:rPr>
      </w:pPr>
      <w:r w:rsidRPr="00915573">
        <w:rPr>
          <w:rFonts w:ascii="Palatino Linotype" w:hAnsi="Palatino Linotype"/>
          <w:b/>
          <w:lang w:val="ro-RO"/>
        </w:rPr>
        <w:t>PREŞEDINTELE COMISIEI DE CONCURS</w:t>
      </w:r>
    </w:p>
    <w:p w14:paraId="6981A92A" w14:textId="77777777" w:rsidR="00E40BD4" w:rsidRPr="00915573" w:rsidRDefault="00E40BD4" w:rsidP="002776BE">
      <w:pPr>
        <w:rPr>
          <w:rFonts w:ascii="Palatino Linotype" w:hAnsi="Palatino Linotype"/>
          <w:b/>
          <w:lang w:val="ro-RO"/>
        </w:rPr>
      </w:pPr>
    </w:p>
    <w:p w14:paraId="026643DF" w14:textId="1551A3E9" w:rsidR="006E5472" w:rsidRDefault="00A411C6" w:rsidP="00A411C6">
      <w:pPr>
        <w:tabs>
          <w:tab w:val="left" w:pos="7395"/>
          <w:tab w:val="right" w:pos="9922"/>
        </w:tabs>
        <w:rPr>
          <w:rFonts w:ascii="Palatino Linotype" w:hAnsi="Palatino Linotype"/>
          <w:b/>
          <w:i/>
          <w:iCs/>
          <w:lang w:val="ro-RO"/>
        </w:rPr>
      </w:pPr>
      <w:r>
        <w:rPr>
          <w:rFonts w:ascii="Palatino Linotype" w:hAnsi="Palatino Linotype"/>
          <w:b/>
          <w:i/>
          <w:iCs/>
          <w:lang w:val="ro-RO"/>
        </w:rPr>
        <w:t>Membrii comisiei de concurs</w:t>
      </w:r>
    </w:p>
    <w:p w14:paraId="7809E201" w14:textId="77777777" w:rsidR="00A411C6" w:rsidRDefault="00A411C6" w:rsidP="00A411C6">
      <w:pPr>
        <w:tabs>
          <w:tab w:val="left" w:pos="7395"/>
          <w:tab w:val="right" w:pos="9922"/>
        </w:tabs>
        <w:rPr>
          <w:rFonts w:ascii="Palatino Linotype" w:hAnsi="Palatino Linotype"/>
          <w:b/>
          <w:i/>
          <w:iCs/>
          <w:lang w:val="ro-RO"/>
        </w:rPr>
      </w:pPr>
    </w:p>
    <w:p w14:paraId="06562F58" w14:textId="7B47786F" w:rsidR="00294EC8" w:rsidRPr="00CC482D" w:rsidRDefault="00E40BD4" w:rsidP="00E40BD4">
      <w:pPr>
        <w:tabs>
          <w:tab w:val="left" w:pos="7395"/>
          <w:tab w:val="right" w:pos="9922"/>
        </w:tabs>
        <w:ind w:left="4950"/>
        <w:rPr>
          <w:rFonts w:ascii="Palatino Linotype" w:hAnsi="Palatino Linotype"/>
          <w:b/>
          <w:i/>
          <w:iCs/>
          <w:sz w:val="22"/>
          <w:szCs w:val="22"/>
          <w:lang w:val="ro-RO"/>
        </w:rPr>
      </w:pPr>
      <w:r w:rsidRPr="00065063">
        <w:rPr>
          <w:rFonts w:ascii="Palatino Linotype" w:hAnsi="Palatino Linotype"/>
          <w:b/>
          <w:i/>
          <w:iCs/>
          <w:color w:val="FF0000"/>
          <w:lang w:val="ro-RO"/>
        </w:rPr>
        <w:t xml:space="preserve">                                    </w:t>
      </w:r>
      <w:r w:rsidR="00CC482D">
        <w:rPr>
          <w:rFonts w:ascii="Palatino Linotype" w:hAnsi="Palatino Linotype"/>
          <w:b/>
          <w:i/>
          <w:iCs/>
          <w:color w:val="FF0000"/>
          <w:lang w:val="ro-RO"/>
        </w:rPr>
        <w:t xml:space="preserve">     </w:t>
      </w:r>
      <w:r w:rsidR="009F0D5C" w:rsidRPr="00065063">
        <w:rPr>
          <w:rFonts w:ascii="Palatino Linotype" w:hAnsi="Palatino Linotype"/>
          <w:b/>
          <w:i/>
          <w:iCs/>
          <w:color w:val="FF0000"/>
          <w:lang w:val="ro-RO"/>
        </w:rPr>
        <w:t xml:space="preserve"> </w:t>
      </w:r>
      <w:r w:rsidR="00E81E9C" w:rsidRPr="00065063">
        <w:rPr>
          <w:rFonts w:ascii="Palatino Linotype" w:hAnsi="Palatino Linotype"/>
          <w:b/>
          <w:i/>
          <w:iCs/>
          <w:color w:val="FF0000"/>
          <w:lang w:val="ro-RO"/>
        </w:rPr>
        <w:t xml:space="preserve"> </w:t>
      </w:r>
      <w:r w:rsidR="00294EC8" w:rsidRPr="00CC482D">
        <w:rPr>
          <w:rFonts w:ascii="Palatino Linotype" w:hAnsi="Palatino Linotype"/>
          <w:b/>
          <w:i/>
          <w:iCs/>
          <w:sz w:val="22"/>
          <w:szCs w:val="22"/>
          <w:lang w:val="ro-RO"/>
        </w:rPr>
        <w:t>Secretarul comisiei</w:t>
      </w:r>
    </w:p>
    <w:p w14:paraId="2C00019A" w14:textId="174A428C" w:rsidR="00E40BD4" w:rsidRDefault="00E40BD4">
      <w:pPr>
        <w:rPr>
          <w:sz w:val="22"/>
          <w:szCs w:val="22"/>
          <w:lang w:val="ro-RO"/>
        </w:rPr>
      </w:pPr>
    </w:p>
    <w:p w14:paraId="33BF607C" w14:textId="4FE54106" w:rsidR="00E40BD4" w:rsidRDefault="00E40BD4">
      <w:pPr>
        <w:rPr>
          <w:sz w:val="22"/>
          <w:szCs w:val="22"/>
          <w:lang w:val="ro-RO"/>
        </w:rPr>
      </w:pPr>
    </w:p>
    <w:p w14:paraId="28FC6410" w14:textId="0AF573DB" w:rsidR="00E40BD4" w:rsidRPr="007A167F" w:rsidRDefault="00E40BD4" w:rsidP="007A167F">
      <w:pPr>
        <w:jc w:val="both"/>
        <w:rPr>
          <w:rFonts w:ascii="Palatino Linotype" w:hAnsi="Palatino Linotype"/>
          <w:i/>
          <w:iCs/>
          <w:color w:val="000000"/>
          <w:sz w:val="20"/>
          <w:szCs w:val="20"/>
          <w:shd w:val="clear" w:color="auto" w:fill="FFFFFF"/>
        </w:rPr>
      </w:pPr>
      <w:r w:rsidRPr="00A57EE5">
        <w:rPr>
          <w:rFonts w:ascii="Palatino Linotype" w:hAnsi="Palatino Linotype"/>
          <w:i/>
          <w:iCs/>
          <w:sz w:val="20"/>
          <w:szCs w:val="20"/>
          <w:lang w:val="ro-RO"/>
        </w:rPr>
        <w:t xml:space="preserve">   Notă : art.30 din Anexa nr.3 la O.M.A.I.nr.140/2016</w:t>
      </w:r>
      <w:r w:rsidRPr="00A57EE5">
        <w:rPr>
          <w:rFonts w:ascii="Palatino Linotype" w:hAnsi="Palatino Linotype"/>
          <w:sz w:val="20"/>
          <w:szCs w:val="20"/>
          <w:lang w:val="ro-RO"/>
        </w:rPr>
        <w:t xml:space="preserve"> - ”</w:t>
      </w:r>
      <w:r w:rsidRPr="00A57EE5">
        <w:rPr>
          <w:rFonts w:ascii="Palatino Linotype" w:hAnsi="Palatino Linotype"/>
          <w:i/>
          <w:iCs/>
          <w:color w:val="000000"/>
          <w:sz w:val="20"/>
          <w:szCs w:val="20"/>
          <w:shd w:val="clear" w:color="auto" w:fill="FFFFFF"/>
        </w:rPr>
        <w:t xml:space="preserve">La </w:t>
      </w:r>
      <w:proofErr w:type="spellStart"/>
      <w:r w:rsidRPr="00A57EE5">
        <w:rPr>
          <w:rFonts w:ascii="Palatino Linotype" w:hAnsi="Palatino Linotype"/>
          <w:i/>
          <w:iCs/>
          <w:color w:val="000000"/>
          <w:sz w:val="20"/>
          <w:szCs w:val="20"/>
          <w:shd w:val="clear" w:color="auto" w:fill="FFFFFF"/>
        </w:rPr>
        <w:t>concursurile</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pentru</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ocuparea</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posturilor</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vacante</w:t>
      </w:r>
      <w:proofErr w:type="spellEnd"/>
      <w:r w:rsidRPr="00A57EE5">
        <w:rPr>
          <w:rFonts w:ascii="Palatino Linotype" w:hAnsi="Palatino Linotype"/>
          <w:i/>
          <w:iCs/>
          <w:color w:val="000000"/>
          <w:sz w:val="20"/>
          <w:szCs w:val="20"/>
          <w:shd w:val="clear" w:color="auto" w:fill="FFFFFF"/>
        </w:rPr>
        <w:t xml:space="preserve"> pot </w:t>
      </w:r>
      <w:proofErr w:type="spellStart"/>
      <w:r w:rsidRPr="00A57EE5">
        <w:rPr>
          <w:rFonts w:ascii="Palatino Linotype" w:hAnsi="Palatino Linotype"/>
          <w:i/>
          <w:iCs/>
          <w:color w:val="000000"/>
          <w:sz w:val="20"/>
          <w:szCs w:val="20"/>
          <w:shd w:val="clear" w:color="auto" w:fill="FFFFFF"/>
        </w:rPr>
        <w:t>participa</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numai</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candidaţii</w:t>
      </w:r>
      <w:proofErr w:type="spellEnd"/>
      <w:r w:rsidRPr="00A57EE5">
        <w:rPr>
          <w:rFonts w:ascii="Palatino Linotype" w:hAnsi="Palatino Linotype"/>
          <w:i/>
          <w:iCs/>
          <w:color w:val="000000"/>
          <w:sz w:val="20"/>
          <w:szCs w:val="20"/>
          <w:shd w:val="clear" w:color="auto" w:fill="FFFFFF"/>
        </w:rPr>
        <w:t xml:space="preserve"> care </w:t>
      </w:r>
      <w:proofErr w:type="spellStart"/>
      <w:r w:rsidRPr="00A57EE5">
        <w:rPr>
          <w:rFonts w:ascii="Palatino Linotype" w:hAnsi="Palatino Linotype"/>
          <w:i/>
          <w:iCs/>
          <w:color w:val="000000"/>
          <w:sz w:val="20"/>
          <w:szCs w:val="20"/>
          <w:shd w:val="clear" w:color="auto" w:fill="FFFFFF"/>
        </w:rPr>
        <w:t>îndeplinesc</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condiţiile</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legale</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criteriile</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specifice</w:t>
      </w:r>
      <w:proofErr w:type="spellEnd"/>
      <w:r w:rsidRPr="00A57EE5">
        <w:rPr>
          <w:rFonts w:ascii="Palatino Linotype" w:hAnsi="Palatino Linotype"/>
          <w:i/>
          <w:iCs/>
          <w:color w:val="000000"/>
          <w:sz w:val="20"/>
          <w:szCs w:val="20"/>
          <w:shd w:val="clear" w:color="auto" w:fill="FFFFFF"/>
        </w:rPr>
        <w:t xml:space="preserve"> de </w:t>
      </w:r>
      <w:proofErr w:type="spellStart"/>
      <w:r w:rsidRPr="00A57EE5">
        <w:rPr>
          <w:rFonts w:ascii="Palatino Linotype" w:hAnsi="Palatino Linotype"/>
          <w:i/>
          <w:iCs/>
          <w:color w:val="000000"/>
          <w:sz w:val="20"/>
          <w:szCs w:val="20"/>
          <w:shd w:val="clear" w:color="auto" w:fill="FFFFFF"/>
        </w:rPr>
        <w:t>recrutare</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condiţiile</w:t>
      </w:r>
      <w:proofErr w:type="spellEnd"/>
      <w:r w:rsidRPr="00A57EE5">
        <w:rPr>
          <w:rFonts w:ascii="Palatino Linotype" w:hAnsi="Palatino Linotype"/>
          <w:i/>
          <w:iCs/>
          <w:color w:val="000000"/>
          <w:sz w:val="20"/>
          <w:szCs w:val="20"/>
          <w:shd w:val="clear" w:color="auto" w:fill="FFFFFF"/>
        </w:rPr>
        <w:t xml:space="preserve"> de </w:t>
      </w:r>
      <w:proofErr w:type="spellStart"/>
      <w:r w:rsidRPr="00A57EE5">
        <w:rPr>
          <w:rFonts w:ascii="Palatino Linotype" w:hAnsi="Palatino Linotype"/>
          <w:i/>
          <w:iCs/>
          <w:color w:val="000000"/>
          <w:sz w:val="20"/>
          <w:szCs w:val="20"/>
          <w:shd w:val="clear" w:color="auto" w:fill="FFFFFF"/>
        </w:rPr>
        <w:t>ocupare</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prevăzute</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în</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fişa</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postului</w:t>
      </w:r>
      <w:proofErr w:type="spellEnd"/>
      <w:r w:rsidRPr="00A57EE5">
        <w:rPr>
          <w:rFonts w:ascii="Palatino Linotype" w:hAnsi="Palatino Linotype"/>
          <w:i/>
          <w:iCs/>
          <w:color w:val="000000"/>
          <w:sz w:val="20"/>
          <w:szCs w:val="20"/>
          <w:shd w:val="clear" w:color="auto" w:fill="FFFFFF"/>
        </w:rPr>
        <w:t xml:space="preserve">, precum </w:t>
      </w:r>
      <w:proofErr w:type="spellStart"/>
      <w:r w:rsidRPr="00A57EE5">
        <w:rPr>
          <w:rFonts w:ascii="Palatino Linotype" w:hAnsi="Palatino Linotype"/>
          <w:i/>
          <w:iCs/>
          <w:color w:val="000000"/>
          <w:sz w:val="20"/>
          <w:szCs w:val="20"/>
          <w:shd w:val="clear" w:color="auto" w:fill="FFFFFF"/>
        </w:rPr>
        <w:t>şi</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condiţiile</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prevăzute</w:t>
      </w:r>
      <w:proofErr w:type="spellEnd"/>
      <w:r w:rsidRPr="00A57EE5">
        <w:rPr>
          <w:rFonts w:ascii="Palatino Linotype" w:hAnsi="Palatino Linotype"/>
          <w:i/>
          <w:iCs/>
          <w:color w:val="000000"/>
          <w:sz w:val="20"/>
          <w:szCs w:val="20"/>
          <w:shd w:val="clear" w:color="auto" w:fill="FFFFFF"/>
        </w:rPr>
        <w:t xml:space="preserve"> de </w:t>
      </w:r>
      <w:proofErr w:type="spellStart"/>
      <w:r w:rsidRPr="00A57EE5">
        <w:rPr>
          <w:rFonts w:ascii="Palatino Linotype" w:hAnsi="Palatino Linotype"/>
          <w:i/>
          <w:iCs/>
          <w:color w:val="000000"/>
          <w:sz w:val="20"/>
          <w:szCs w:val="20"/>
          <w:shd w:val="clear" w:color="auto" w:fill="FFFFFF"/>
        </w:rPr>
        <w:t>prezenta</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secţiune</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respectiv</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cei</w:t>
      </w:r>
      <w:proofErr w:type="spellEnd"/>
      <w:r w:rsidRPr="00A57EE5">
        <w:rPr>
          <w:rFonts w:ascii="Palatino Linotype" w:hAnsi="Palatino Linotype"/>
          <w:i/>
          <w:iCs/>
          <w:color w:val="000000"/>
          <w:sz w:val="20"/>
          <w:szCs w:val="20"/>
          <w:shd w:val="clear" w:color="auto" w:fill="FFFFFF"/>
        </w:rPr>
        <w:t xml:space="preserve"> ale </w:t>
      </w:r>
      <w:proofErr w:type="spellStart"/>
      <w:r w:rsidRPr="00A57EE5">
        <w:rPr>
          <w:rFonts w:ascii="Palatino Linotype" w:hAnsi="Palatino Linotype"/>
          <w:i/>
          <w:iCs/>
          <w:color w:val="000000"/>
          <w:sz w:val="20"/>
          <w:szCs w:val="20"/>
          <w:shd w:val="clear" w:color="auto" w:fill="FFFFFF"/>
        </w:rPr>
        <w:t>căror</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dosare</w:t>
      </w:r>
      <w:proofErr w:type="spellEnd"/>
      <w:r w:rsidRPr="00A57EE5">
        <w:rPr>
          <w:rFonts w:ascii="Palatino Linotype" w:hAnsi="Palatino Linotype"/>
          <w:i/>
          <w:iCs/>
          <w:color w:val="000000"/>
          <w:sz w:val="20"/>
          <w:szCs w:val="20"/>
          <w:shd w:val="clear" w:color="auto" w:fill="FFFFFF"/>
        </w:rPr>
        <w:t xml:space="preserve"> de </w:t>
      </w:r>
      <w:proofErr w:type="spellStart"/>
      <w:r w:rsidRPr="00A57EE5">
        <w:rPr>
          <w:rFonts w:ascii="Palatino Linotype" w:hAnsi="Palatino Linotype"/>
          <w:i/>
          <w:iCs/>
          <w:color w:val="000000"/>
          <w:sz w:val="20"/>
          <w:szCs w:val="20"/>
          <w:shd w:val="clear" w:color="auto" w:fill="FFFFFF"/>
        </w:rPr>
        <w:t>recrutare</w:t>
      </w:r>
      <w:proofErr w:type="spellEnd"/>
      <w:r w:rsidRPr="00A57EE5">
        <w:rPr>
          <w:rFonts w:ascii="Palatino Linotype" w:hAnsi="Palatino Linotype"/>
          <w:i/>
          <w:iCs/>
          <w:color w:val="000000"/>
          <w:sz w:val="20"/>
          <w:szCs w:val="20"/>
          <w:shd w:val="clear" w:color="auto" w:fill="FFFFFF"/>
        </w:rPr>
        <w:t xml:space="preserve"> sunt complete, </w:t>
      </w:r>
      <w:proofErr w:type="spellStart"/>
      <w:r w:rsidRPr="00A57EE5">
        <w:rPr>
          <w:rFonts w:ascii="Palatino Linotype" w:hAnsi="Palatino Linotype"/>
          <w:i/>
          <w:iCs/>
          <w:color w:val="000000"/>
          <w:sz w:val="20"/>
          <w:szCs w:val="20"/>
          <w:shd w:val="clear" w:color="auto" w:fill="FFFFFF"/>
        </w:rPr>
        <w:t>corect</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întocmite</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şi</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depuse</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în</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termenul</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prevăzut</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în</w:t>
      </w:r>
      <w:proofErr w:type="spellEnd"/>
      <w:r w:rsidRPr="00A57EE5">
        <w:rPr>
          <w:rFonts w:ascii="Palatino Linotype" w:hAnsi="Palatino Linotype"/>
          <w:i/>
          <w:iCs/>
          <w:color w:val="000000"/>
          <w:sz w:val="20"/>
          <w:szCs w:val="20"/>
          <w:shd w:val="clear" w:color="auto" w:fill="FFFFFF"/>
        </w:rPr>
        <w:t xml:space="preserve"> </w:t>
      </w:r>
      <w:proofErr w:type="spellStart"/>
      <w:r w:rsidRPr="00A57EE5">
        <w:rPr>
          <w:rFonts w:ascii="Palatino Linotype" w:hAnsi="Palatino Linotype"/>
          <w:i/>
          <w:iCs/>
          <w:color w:val="000000"/>
          <w:sz w:val="20"/>
          <w:szCs w:val="20"/>
          <w:shd w:val="clear" w:color="auto" w:fill="FFFFFF"/>
        </w:rPr>
        <w:t>anunţul</w:t>
      </w:r>
      <w:proofErr w:type="spellEnd"/>
      <w:r w:rsidRPr="00A57EE5">
        <w:rPr>
          <w:rFonts w:ascii="Palatino Linotype" w:hAnsi="Palatino Linotype"/>
          <w:i/>
          <w:iCs/>
          <w:color w:val="000000"/>
          <w:sz w:val="20"/>
          <w:szCs w:val="20"/>
          <w:shd w:val="clear" w:color="auto" w:fill="FFFFFF"/>
        </w:rPr>
        <w:t xml:space="preserve"> de concurs”</w:t>
      </w:r>
      <w:bookmarkStart w:id="1" w:name="_GoBack"/>
      <w:bookmarkEnd w:id="1"/>
    </w:p>
    <w:sectPr w:rsidR="00E40BD4" w:rsidRPr="007A167F" w:rsidSect="00E60FA7">
      <w:headerReference w:type="even" r:id="rId10"/>
      <w:headerReference w:type="default" r:id="rId11"/>
      <w:footerReference w:type="even" r:id="rId12"/>
      <w:footerReference w:type="default" r:id="rId13"/>
      <w:pgSz w:w="11907" w:h="16839" w:code="9"/>
      <w:pgMar w:top="270" w:right="851" w:bottom="851" w:left="1418" w:header="270"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009A" w14:textId="77777777" w:rsidR="008B1B51" w:rsidRDefault="008B1B51">
      <w:r>
        <w:separator/>
      </w:r>
    </w:p>
  </w:endnote>
  <w:endnote w:type="continuationSeparator" w:id="0">
    <w:p w14:paraId="62A864D9" w14:textId="77777777" w:rsidR="008B1B51" w:rsidRDefault="008B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FFD2" w14:textId="77777777" w:rsidR="00990BDC" w:rsidRPr="00AF637E" w:rsidRDefault="00990BDC" w:rsidP="00E60FA7">
    <w:pPr>
      <w:tabs>
        <w:tab w:val="center" w:pos="4513"/>
        <w:tab w:val="right" w:pos="9026"/>
      </w:tabs>
      <w:jc w:val="center"/>
      <w:rPr>
        <w:rFonts w:ascii="Palatino Linotype" w:eastAsia="Calibri" w:hAnsi="Palatino Linotype"/>
        <w:color w:val="1F4E79"/>
        <w:sz w:val="18"/>
        <w:szCs w:val="18"/>
        <w:lang w:val="ro-RO" w:eastAsia="x-none"/>
      </w:rPr>
    </w:pPr>
    <w:r>
      <w:rPr>
        <w:noProof/>
      </w:rPr>
      <mc:AlternateContent>
        <mc:Choice Requires="wpg">
          <w:drawing>
            <wp:anchor distT="4294967293" distB="4294967293" distL="114300" distR="114300" simplePos="0" relativeHeight="251660288" behindDoc="0" locked="0" layoutInCell="1" allowOverlap="1" wp14:anchorId="6111ACAE" wp14:editId="7E1A8BBD">
              <wp:simplePos x="0" y="0"/>
              <wp:positionH relativeFrom="column">
                <wp:posOffset>942340</wp:posOffset>
              </wp:positionH>
              <wp:positionV relativeFrom="paragraph">
                <wp:posOffset>75564</wp:posOffset>
              </wp:positionV>
              <wp:extent cx="4457700" cy="0"/>
              <wp:effectExtent l="0" t="38100" r="38100" b="381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0"/>
                        <a:chOff x="2700" y="15307"/>
                        <a:chExt cx="7020" cy="0"/>
                      </a:xfrm>
                    </wpg:grpSpPr>
                    <wps:wsp>
                      <wps:cNvPr id="3" name="Line 6"/>
                      <wps:cNvCnPr>
                        <a:cxnSpLocks noChangeShapeType="1"/>
                      </wps:cNvCnPr>
                      <wps:spPr bwMode="auto">
                        <a:xfrm>
                          <a:off x="2700" y="15307"/>
                          <a:ext cx="2340" cy="0"/>
                        </a:xfrm>
                        <a:prstGeom prst="line">
                          <a:avLst/>
                        </a:prstGeom>
                        <a:noFill/>
                        <a:ln w="76200">
                          <a:solidFill>
                            <a:srgbClr val="0000FF"/>
                          </a:solidFill>
                          <a:round/>
                          <a:headEnd/>
                          <a:tailEnd/>
                        </a:ln>
                      </wps:spPr>
                      <wps:bodyPr/>
                    </wps:wsp>
                    <wps:wsp>
                      <wps:cNvPr id="4" name="Line 7"/>
                      <wps:cNvCnPr>
                        <a:cxnSpLocks noChangeShapeType="1"/>
                      </wps:cNvCnPr>
                      <wps:spPr bwMode="auto">
                        <a:xfrm>
                          <a:off x="5040" y="15307"/>
                          <a:ext cx="2340" cy="0"/>
                        </a:xfrm>
                        <a:prstGeom prst="line">
                          <a:avLst/>
                        </a:prstGeom>
                        <a:noFill/>
                        <a:ln w="76200">
                          <a:solidFill>
                            <a:srgbClr val="FFFF00"/>
                          </a:solidFill>
                          <a:round/>
                          <a:headEnd/>
                          <a:tailEnd/>
                        </a:ln>
                      </wps:spPr>
                      <wps:bodyPr/>
                    </wps:wsp>
                    <wps:wsp>
                      <wps:cNvPr id="5" name="Line 8"/>
                      <wps:cNvCnPr>
                        <a:cxnSpLocks noChangeShapeType="1"/>
                      </wps:cNvCnPr>
                      <wps:spPr bwMode="auto">
                        <a:xfrm>
                          <a:off x="7380" y="15307"/>
                          <a:ext cx="2340" cy="0"/>
                        </a:xfrm>
                        <a:prstGeom prst="line">
                          <a:avLst/>
                        </a:prstGeom>
                        <a:noFill/>
                        <a:ln w="76200">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CED4E08" id="Group 2" o:spid="_x0000_s1026" style="position:absolute;margin-left:74.2pt;margin-top:5.95pt;width:351pt;height:0;z-index:251660288;mso-wrap-distance-top:-8e-5mm;mso-wrap-distance-bottom:-8e-5mm" coordorigin="2700,15307" coordsize="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">
              <v:line id="Line 6" o:spid="_x0000_s1027" style="position:absolute;visibility:visible;mso-wrap-style:square" from="2700,15307" to="504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" strokecolor="blue" strokeweight="6pt"/>
              <v:line id="Line 7" o:spid="_x0000_s1028" style="position:absolute;visibility:visible;mso-wrap-style:square" from="5040,15307" to="738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" strokecolor="yellow" strokeweight="6pt"/>
              <v:line id="Line 8" o:spid="_x0000_s1029" style="position:absolute;visibility:visible;mso-wrap-style:square" from="7380,15307" to="972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" strokecolor="red" strokeweight="6pt"/>
            </v:group>
          </w:pict>
        </mc:Fallback>
      </mc:AlternateContent>
    </w:r>
  </w:p>
  <w:p w14:paraId="506EF19B" w14:textId="77777777" w:rsidR="00990BDC" w:rsidRPr="00AF637E" w:rsidRDefault="00990BDC" w:rsidP="00E60FA7">
    <w:pPr>
      <w:tabs>
        <w:tab w:val="center" w:pos="4513"/>
        <w:tab w:val="right" w:pos="9026"/>
      </w:tabs>
      <w:jc w:val="center"/>
      <w:rPr>
        <w:rFonts w:ascii="Palatino Linotype" w:eastAsia="Calibri" w:hAnsi="Palatino Linotype"/>
        <w:sz w:val="18"/>
        <w:szCs w:val="18"/>
        <w:lang w:val="ro-RO" w:eastAsia="x-none"/>
      </w:rPr>
    </w:pPr>
    <w:r w:rsidRPr="00AF637E">
      <w:rPr>
        <w:rFonts w:ascii="Palatino Linotype" w:eastAsia="Calibri" w:hAnsi="Palatino Linotype"/>
        <w:sz w:val="18"/>
        <w:szCs w:val="18"/>
        <w:lang w:val="ro-RO" w:eastAsia="x-none"/>
      </w:rPr>
      <w:t>Strada Lt.col. Marinescu Constantin nr. 15A, Sector 5, București</w:t>
    </w:r>
  </w:p>
  <w:p w14:paraId="4B37AABD" w14:textId="77777777" w:rsidR="00990BDC" w:rsidRPr="00AF637E" w:rsidRDefault="00990BDC" w:rsidP="00E60FA7">
    <w:pPr>
      <w:tabs>
        <w:tab w:val="center" w:pos="4513"/>
        <w:tab w:val="right" w:pos="9026"/>
      </w:tabs>
      <w:jc w:val="center"/>
      <w:rPr>
        <w:rFonts w:ascii="Palatino Linotype" w:eastAsia="Calibri" w:hAnsi="Palatino Linotype"/>
        <w:sz w:val="18"/>
        <w:szCs w:val="18"/>
        <w:lang w:val="ro-RO" w:eastAsia="x-none"/>
      </w:rPr>
    </w:pPr>
    <w:r w:rsidRPr="00AF637E">
      <w:rPr>
        <w:rFonts w:ascii="Palatino Linotype" w:eastAsia="Calibri" w:hAnsi="Palatino Linotype"/>
        <w:sz w:val="18"/>
        <w:szCs w:val="18"/>
        <w:lang w:val="ro-RO" w:eastAsia="x-none"/>
      </w:rPr>
      <w:t xml:space="preserve">tel: 021.410.75.13, fax: 021.410.75.01, e-mail: </w:t>
    </w:r>
    <w:hyperlink r:id="rId1" w:history="1">
      <w:r w:rsidRPr="00AF637E">
        <w:rPr>
          <w:rFonts w:ascii="Palatino Linotype" w:eastAsia="Calibri" w:hAnsi="Palatino Linotype"/>
          <w:color w:val="0000FF"/>
          <w:sz w:val="18"/>
          <w:szCs w:val="18"/>
          <w:u w:val="single"/>
          <w:lang w:val="ro-RO" w:eastAsia="x-none"/>
        </w:rPr>
        <w:t>igi</w:t>
      </w:r>
      <w:r w:rsidRPr="00AF637E">
        <w:rPr>
          <w:rFonts w:ascii="Palatino Linotype" w:eastAsia="Calibri" w:hAnsi="Palatino Linotype"/>
          <w:color w:val="0000FF"/>
          <w:sz w:val="18"/>
          <w:szCs w:val="18"/>
          <w:u w:val="single"/>
          <w:lang w:val="sv-SE" w:eastAsia="x-none"/>
        </w:rPr>
        <w:t>@</w:t>
      </w:r>
      <w:r w:rsidRPr="00AF637E">
        <w:rPr>
          <w:rFonts w:ascii="Palatino Linotype" w:eastAsia="Calibri" w:hAnsi="Palatino Linotype"/>
          <w:color w:val="0000FF"/>
          <w:sz w:val="18"/>
          <w:szCs w:val="18"/>
          <w:u w:val="single"/>
          <w:lang w:val="ro-RO" w:eastAsia="x-none"/>
        </w:rPr>
        <w:t>mai.gov.ro</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8291"/>
      <w:docPartObj>
        <w:docPartGallery w:val="Page Numbers (Bottom of Page)"/>
        <w:docPartUnique/>
      </w:docPartObj>
    </w:sdtPr>
    <w:sdtEndPr>
      <w:rPr>
        <w:noProof/>
      </w:rPr>
    </w:sdtEndPr>
    <w:sdtContent>
      <w:p w14:paraId="2AC3EABD" w14:textId="5FDBFC94" w:rsidR="004A5B8D" w:rsidRDefault="004A5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2AA466" w14:textId="71C161E2" w:rsidR="00DF289B" w:rsidRPr="00432631" w:rsidRDefault="00DF289B" w:rsidP="00DF289B">
    <w:pPr>
      <w:pStyle w:val="Footer"/>
      <w:jc w:val="right"/>
      <w:rPr>
        <w:b/>
        <w:bCs/>
        <w:sz w:val="28"/>
        <w:szCs w:val="28"/>
      </w:rPr>
    </w:pPr>
  </w:p>
  <w:p w14:paraId="0CF1C7AE" w14:textId="69A684FB" w:rsidR="00DF289B" w:rsidRPr="00AF637E" w:rsidRDefault="00DF289B" w:rsidP="00DF289B">
    <w:pPr>
      <w:tabs>
        <w:tab w:val="center" w:pos="4513"/>
        <w:tab w:val="right" w:pos="9026"/>
      </w:tabs>
      <w:jc w:val="center"/>
      <w:rPr>
        <w:rFonts w:ascii="Palatino Linotype" w:eastAsia="Calibri" w:hAnsi="Palatino Linotype"/>
        <w:color w:val="1F4E79"/>
        <w:sz w:val="18"/>
        <w:szCs w:val="18"/>
        <w:lang w:val="ro-RO" w:eastAsia="x-none"/>
      </w:rPr>
    </w:pPr>
    <w:r>
      <w:rPr>
        <w:noProof/>
      </w:rPr>
      <mc:AlternateContent>
        <mc:Choice Requires="wpg">
          <w:drawing>
            <wp:anchor distT="4294967293" distB="4294967293" distL="114300" distR="114300" simplePos="0" relativeHeight="251662336" behindDoc="0" locked="0" layoutInCell="1" allowOverlap="1" wp14:anchorId="7749D2D8" wp14:editId="26461529">
              <wp:simplePos x="0" y="0"/>
              <wp:positionH relativeFrom="column">
                <wp:posOffset>942340</wp:posOffset>
              </wp:positionH>
              <wp:positionV relativeFrom="paragraph">
                <wp:posOffset>75564</wp:posOffset>
              </wp:positionV>
              <wp:extent cx="4457700" cy="0"/>
              <wp:effectExtent l="0" t="38100" r="38100" b="381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0"/>
                        <a:chOff x="2700" y="15307"/>
                        <a:chExt cx="7020" cy="0"/>
                      </a:xfrm>
                    </wpg:grpSpPr>
                    <wps:wsp>
                      <wps:cNvPr id="11" name="Line 6"/>
                      <wps:cNvCnPr>
                        <a:cxnSpLocks noChangeShapeType="1"/>
                      </wps:cNvCnPr>
                      <wps:spPr bwMode="auto">
                        <a:xfrm>
                          <a:off x="2700" y="15307"/>
                          <a:ext cx="2340" cy="0"/>
                        </a:xfrm>
                        <a:prstGeom prst="line">
                          <a:avLst/>
                        </a:prstGeom>
                        <a:noFill/>
                        <a:ln w="76200">
                          <a:solidFill>
                            <a:srgbClr val="0000FF"/>
                          </a:solidFill>
                          <a:round/>
                          <a:headEnd/>
                          <a:tailEnd/>
                        </a:ln>
                      </wps:spPr>
                      <wps:bodyPr/>
                    </wps:wsp>
                    <wps:wsp>
                      <wps:cNvPr id="12" name="Line 7"/>
                      <wps:cNvCnPr>
                        <a:cxnSpLocks noChangeShapeType="1"/>
                      </wps:cNvCnPr>
                      <wps:spPr bwMode="auto">
                        <a:xfrm>
                          <a:off x="5040" y="15307"/>
                          <a:ext cx="2340" cy="0"/>
                        </a:xfrm>
                        <a:prstGeom prst="line">
                          <a:avLst/>
                        </a:prstGeom>
                        <a:noFill/>
                        <a:ln w="76200">
                          <a:solidFill>
                            <a:srgbClr val="FFFF00"/>
                          </a:solidFill>
                          <a:round/>
                          <a:headEnd/>
                          <a:tailEnd/>
                        </a:ln>
                      </wps:spPr>
                      <wps:bodyPr/>
                    </wps:wsp>
                    <wps:wsp>
                      <wps:cNvPr id="13" name="Line 8"/>
                      <wps:cNvCnPr>
                        <a:cxnSpLocks noChangeShapeType="1"/>
                      </wps:cNvCnPr>
                      <wps:spPr bwMode="auto">
                        <a:xfrm>
                          <a:off x="7380" y="15307"/>
                          <a:ext cx="2340" cy="0"/>
                        </a:xfrm>
                        <a:prstGeom prst="line">
                          <a:avLst/>
                        </a:prstGeom>
                        <a:noFill/>
                        <a:ln w="76200">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831AA37" id="Group 6" o:spid="_x0000_s1026" style="position:absolute;margin-left:74.2pt;margin-top:5.95pt;width:351pt;height:0;z-index:251662336;mso-wrap-distance-top:-8e-5mm;mso-wrap-distance-bottom:-8e-5mm" coordorigin="2700,15307" coordsize="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">
              <v:line id="Line 6" o:spid="_x0000_s1027" style="position:absolute;visibility:visible;mso-wrap-style:square" from="2700,15307" to="504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" strokecolor="blue" strokeweight="6pt"/>
              <v:line id="Line 7" o:spid="_x0000_s1028" style="position:absolute;visibility:visible;mso-wrap-style:square" from="5040,15307" to="738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" strokecolor="yellow" strokeweight="6pt"/>
              <v:line id="Line 8" o:spid="_x0000_s1029" style="position:absolute;visibility:visible;mso-wrap-style:square" from="7380,15307" to="972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" strokecolor="red" strokeweight="6pt"/>
            </v:group>
          </w:pict>
        </mc:Fallback>
      </mc:AlternateContent>
    </w:r>
  </w:p>
  <w:p w14:paraId="328623E5" w14:textId="08D4CAA0" w:rsidR="00DF289B" w:rsidRPr="00AF637E" w:rsidRDefault="0078695F" w:rsidP="0078695F">
    <w:pPr>
      <w:tabs>
        <w:tab w:val="center" w:pos="4513"/>
        <w:tab w:val="center" w:pos="4819"/>
        <w:tab w:val="left" w:pos="8035"/>
        <w:tab w:val="right" w:pos="9026"/>
      </w:tabs>
      <w:rPr>
        <w:rFonts w:ascii="Palatino Linotype" w:eastAsia="Calibri" w:hAnsi="Palatino Linotype"/>
        <w:sz w:val="18"/>
        <w:szCs w:val="18"/>
        <w:lang w:val="ro-RO" w:eastAsia="x-none"/>
      </w:rPr>
    </w:pPr>
    <w:r>
      <w:rPr>
        <w:rFonts w:ascii="Palatino Linotype" w:eastAsia="Calibri" w:hAnsi="Palatino Linotype"/>
        <w:sz w:val="18"/>
        <w:szCs w:val="18"/>
        <w:lang w:val="ro-RO" w:eastAsia="x-none"/>
      </w:rPr>
      <w:tab/>
    </w:r>
    <w:r w:rsidR="00DF289B" w:rsidRPr="00AF637E">
      <w:rPr>
        <w:rFonts w:ascii="Palatino Linotype" w:eastAsia="Calibri" w:hAnsi="Palatino Linotype"/>
        <w:sz w:val="18"/>
        <w:szCs w:val="18"/>
        <w:lang w:val="ro-RO" w:eastAsia="x-none"/>
      </w:rPr>
      <w:t xml:space="preserve">Strada </w:t>
    </w:r>
    <w:r w:rsidR="00DF289B" w:rsidRPr="00AF637E">
      <w:rPr>
        <w:rFonts w:ascii="Palatino Linotype" w:eastAsia="Calibri" w:hAnsi="Palatino Linotype"/>
        <w:sz w:val="18"/>
        <w:szCs w:val="18"/>
        <w:lang w:val="ro-RO" w:eastAsia="x-none"/>
      </w:rPr>
      <w:t>Lt.col. Marinescu Constantin nr. 15A, Sector 5, București</w:t>
    </w:r>
    <w:r>
      <w:rPr>
        <w:rFonts w:ascii="Palatino Linotype" w:eastAsia="Calibri" w:hAnsi="Palatino Linotype"/>
        <w:sz w:val="18"/>
        <w:szCs w:val="18"/>
        <w:lang w:val="ro-RO" w:eastAsia="x-none"/>
      </w:rPr>
      <w:tab/>
    </w:r>
  </w:p>
  <w:p w14:paraId="5F1BDF2E" w14:textId="77777777" w:rsidR="00DF289B" w:rsidRPr="00AF637E" w:rsidRDefault="00DF289B" w:rsidP="00DF289B">
    <w:pPr>
      <w:tabs>
        <w:tab w:val="center" w:pos="4513"/>
        <w:tab w:val="right" w:pos="9026"/>
      </w:tabs>
      <w:jc w:val="center"/>
      <w:rPr>
        <w:rFonts w:ascii="Palatino Linotype" w:eastAsia="Calibri" w:hAnsi="Palatino Linotype"/>
        <w:sz w:val="18"/>
        <w:szCs w:val="18"/>
        <w:lang w:val="ro-RO" w:eastAsia="x-none"/>
      </w:rPr>
    </w:pPr>
    <w:r w:rsidRPr="00AF637E">
      <w:rPr>
        <w:rFonts w:ascii="Palatino Linotype" w:eastAsia="Calibri" w:hAnsi="Palatino Linotype"/>
        <w:sz w:val="18"/>
        <w:szCs w:val="18"/>
        <w:lang w:val="ro-RO" w:eastAsia="x-none"/>
      </w:rPr>
      <w:t xml:space="preserve">tel: 021.410.75.13, fax: 021.410.75.01, e-mail: </w:t>
    </w:r>
    <w:hyperlink r:id="rId1" w:history="1">
      <w:r w:rsidRPr="00AF637E">
        <w:rPr>
          <w:rFonts w:ascii="Palatino Linotype" w:eastAsia="Calibri" w:hAnsi="Palatino Linotype"/>
          <w:color w:val="0000FF"/>
          <w:sz w:val="18"/>
          <w:szCs w:val="18"/>
          <w:u w:val="single"/>
          <w:lang w:val="ro-RO" w:eastAsia="x-none"/>
        </w:rPr>
        <w:t>igi</w:t>
      </w:r>
      <w:r w:rsidRPr="00AF637E">
        <w:rPr>
          <w:rFonts w:ascii="Palatino Linotype" w:eastAsia="Calibri" w:hAnsi="Palatino Linotype"/>
          <w:color w:val="0000FF"/>
          <w:sz w:val="18"/>
          <w:szCs w:val="18"/>
          <w:u w:val="single"/>
          <w:lang w:val="sv-SE" w:eastAsia="x-none"/>
        </w:rPr>
        <w:t>@</w:t>
      </w:r>
      <w:r w:rsidRPr="00AF637E">
        <w:rPr>
          <w:rFonts w:ascii="Palatino Linotype" w:eastAsia="Calibri" w:hAnsi="Palatino Linotype"/>
          <w:color w:val="0000FF"/>
          <w:sz w:val="18"/>
          <w:szCs w:val="18"/>
          <w:u w:val="single"/>
          <w:lang w:val="ro-RO" w:eastAsia="x-none"/>
        </w:rPr>
        <w:t>mai.gov.ro</w:t>
      </w:r>
    </w:hyperlink>
  </w:p>
  <w:p w14:paraId="02C0D7F5" w14:textId="2D22CA9E" w:rsidR="00990BDC" w:rsidRPr="00AF637E" w:rsidRDefault="00990BDC" w:rsidP="00DF289B">
    <w:pPr>
      <w:tabs>
        <w:tab w:val="center" w:pos="4513"/>
        <w:tab w:val="right" w:pos="9026"/>
      </w:tabs>
      <w:jc w:val="center"/>
      <w:rPr>
        <w:rFonts w:ascii="Palatino Linotype" w:eastAsia="Calibri" w:hAnsi="Palatino Linotype"/>
        <w:sz w:val="18"/>
        <w:szCs w:val="18"/>
        <w:lang w:val="ro-RO"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BD371" w14:textId="77777777" w:rsidR="008B1B51" w:rsidRDefault="008B1B51">
      <w:r>
        <w:separator/>
      </w:r>
    </w:p>
  </w:footnote>
  <w:footnote w:type="continuationSeparator" w:id="0">
    <w:p w14:paraId="46E6C7AF" w14:textId="77777777" w:rsidR="008B1B51" w:rsidRDefault="008B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B6BF" w14:textId="77777777" w:rsidR="00990BDC" w:rsidRPr="00086455" w:rsidRDefault="00990BDC" w:rsidP="00E60FA7">
    <w:pPr>
      <w:pStyle w:val="Header"/>
      <w:spacing w:line="276" w:lineRule="auto"/>
      <w:rPr>
        <w:rFonts w:ascii="Candara" w:hAnsi="Candara"/>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B1D8B" w14:textId="77777777" w:rsidR="009F0D5C" w:rsidRDefault="009F0D5C" w:rsidP="009F0D5C">
    <w:pPr>
      <w:pStyle w:val="Header"/>
    </w:pPr>
  </w:p>
  <w:p w14:paraId="3A291A43" w14:textId="77777777" w:rsidR="009F0D5C" w:rsidRDefault="009F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1A3"/>
    <w:multiLevelType w:val="hybridMultilevel"/>
    <w:tmpl w:val="EFA41306"/>
    <w:lvl w:ilvl="0" w:tplc="0409000F">
      <w:start w:val="1"/>
      <w:numFmt w:val="decimal"/>
      <w:lvlText w:val="%1."/>
      <w:lvlJc w:val="left"/>
      <w:pPr>
        <w:ind w:left="63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9663748"/>
    <w:multiLevelType w:val="hybridMultilevel"/>
    <w:tmpl w:val="1BB2EEEE"/>
    <w:lvl w:ilvl="0" w:tplc="0409000F">
      <w:start w:val="1"/>
      <w:numFmt w:val="decimal"/>
      <w:lvlText w:val="%1."/>
      <w:lvlJc w:val="left"/>
      <w:pPr>
        <w:ind w:left="54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C8"/>
    <w:rsid w:val="00065063"/>
    <w:rsid w:val="00071CFA"/>
    <w:rsid w:val="000B677A"/>
    <w:rsid w:val="000F7974"/>
    <w:rsid w:val="001252C5"/>
    <w:rsid w:val="0018608B"/>
    <w:rsid w:val="001A19FD"/>
    <w:rsid w:val="001A6D58"/>
    <w:rsid w:val="001B4DE5"/>
    <w:rsid w:val="002037F9"/>
    <w:rsid w:val="002051D8"/>
    <w:rsid w:val="002776BE"/>
    <w:rsid w:val="00294EC8"/>
    <w:rsid w:val="002F1C30"/>
    <w:rsid w:val="004659E1"/>
    <w:rsid w:val="004A5B8D"/>
    <w:rsid w:val="004B3AC8"/>
    <w:rsid w:val="004B7F35"/>
    <w:rsid w:val="004C0EE2"/>
    <w:rsid w:val="004C1884"/>
    <w:rsid w:val="004C6893"/>
    <w:rsid w:val="0050159C"/>
    <w:rsid w:val="00513908"/>
    <w:rsid w:val="00515D21"/>
    <w:rsid w:val="00567617"/>
    <w:rsid w:val="00570AB6"/>
    <w:rsid w:val="0061799E"/>
    <w:rsid w:val="0063411B"/>
    <w:rsid w:val="00644786"/>
    <w:rsid w:val="006567CC"/>
    <w:rsid w:val="00696092"/>
    <w:rsid w:val="006D28A4"/>
    <w:rsid w:val="006E5472"/>
    <w:rsid w:val="00761824"/>
    <w:rsid w:val="0078695F"/>
    <w:rsid w:val="007A167F"/>
    <w:rsid w:val="007B31CE"/>
    <w:rsid w:val="007F7CD6"/>
    <w:rsid w:val="0087208E"/>
    <w:rsid w:val="008856BD"/>
    <w:rsid w:val="008B1B51"/>
    <w:rsid w:val="00945A31"/>
    <w:rsid w:val="00971DA5"/>
    <w:rsid w:val="009811EB"/>
    <w:rsid w:val="00990BDC"/>
    <w:rsid w:val="009F0D5C"/>
    <w:rsid w:val="00A32E28"/>
    <w:rsid w:val="00A411C6"/>
    <w:rsid w:val="00A57EE5"/>
    <w:rsid w:val="00AC509F"/>
    <w:rsid w:val="00B7084E"/>
    <w:rsid w:val="00BC4A47"/>
    <w:rsid w:val="00C1655F"/>
    <w:rsid w:val="00C82045"/>
    <w:rsid w:val="00C97DED"/>
    <w:rsid w:val="00CC482D"/>
    <w:rsid w:val="00CD3DDD"/>
    <w:rsid w:val="00D2704A"/>
    <w:rsid w:val="00DC391D"/>
    <w:rsid w:val="00DE323E"/>
    <w:rsid w:val="00DF289B"/>
    <w:rsid w:val="00E01D55"/>
    <w:rsid w:val="00E40BD4"/>
    <w:rsid w:val="00E604AC"/>
    <w:rsid w:val="00E60FA7"/>
    <w:rsid w:val="00E67B9D"/>
    <w:rsid w:val="00E81E9C"/>
    <w:rsid w:val="00E832AA"/>
    <w:rsid w:val="00EB1F1E"/>
    <w:rsid w:val="00EC6CA6"/>
    <w:rsid w:val="00EF05EB"/>
    <w:rsid w:val="00F412C8"/>
    <w:rsid w:val="00F51E80"/>
    <w:rsid w:val="00FA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BC721"/>
  <w15:chartTrackingRefBased/>
  <w15:docId w15:val="{E9F1AD7F-60B6-4596-8EAC-C6EE1A1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4EC8"/>
    <w:pPr>
      <w:tabs>
        <w:tab w:val="center" w:pos="4320"/>
        <w:tab w:val="right" w:pos="8640"/>
      </w:tabs>
    </w:pPr>
  </w:style>
  <w:style w:type="character" w:customStyle="1" w:styleId="HeaderChar">
    <w:name w:val="Header Char"/>
    <w:basedOn w:val="DefaultParagraphFont"/>
    <w:link w:val="Header"/>
    <w:uiPriority w:val="99"/>
    <w:rsid w:val="00294EC8"/>
    <w:rPr>
      <w:rFonts w:ascii="Times New Roman" w:eastAsia="Times New Roman" w:hAnsi="Times New Roman" w:cs="Times New Roman"/>
      <w:sz w:val="24"/>
      <w:szCs w:val="24"/>
    </w:rPr>
  </w:style>
  <w:style w:type="paragraph" w:styleId="Footer">
    <w:name w:val="footer"/>
    <w:basedOn w:val="Normal"/>
    <w:link w:val="FooterChar"/>
    <w:uiPriority w:val="99"/>
    <w:rsid w:val="00294EC8"/>
    <w:pPr>
      <w:tabs>
        <w:tab w:val="center" w:pos="4680"/>
        <w:tab w:val="right" w:pos="9360"/>
      </w:tabs>
    </w:pPr>
  </w:style>
  <w:style w:type="character" w:customStyle="1" w:styleId="FooterChar">
    <w:name w:val="Footer Char"/>
    <w:basedOn w:val="DefaultParagraphFont"/>
    <w:link w:val="Footer"/>
    <w:uiPriority w:val="99"/>
    <w:rsid w:val="00294E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3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CE"/>
    <w:rPr>
      <w:rFonts w:ascii="Segoe UI" w:eastAsia="Times New Roman" w:hAnsi="Segoe UI" w:cs="Segoe UI"/>
      <w:sz w:val="18"/>
      <w:szCs w:val="18"/>
    </w:rPr>
  </w:style>
  <w:style w:type="paragraph" w:styleId="IntenseQuote">
    <w:name w:val="Intense Quote"/>
    <w:basedOn w:val="Normal"/>
    <w:next w:val="Normal"/>
    <w:link w:val="IntenseQuoteChar"/>
    <w:uiPriority w:val="30"/>
    <w:qFormat/>
    <w:rsid w:val="006E547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6E5472"/>
    <w:rPr>
      <w:rFonts w:ascii="Times New Roman" w:eastAsia="Times New Roman" w:hAnsi="Times New Roman" w:cs="Times New Roman"/>
      <w:i/>
      <w:iCs/>
      <w:color w:val="4472C4"/>
      <w:sz w:val="24"/>
      <w:szCs w:val="24"/>
    </w:rPr>
  </w:style>
  <w:style w:type="paragraph" w:styleId="FootnoteText">
    <w:name w:val="footnote text"/>
    <w:basedOn w:val="Normal"/>
    <w:link w:val="FootnoteTextChar"/>
    <w:uiPriority w:val="99"/>
    <w:semiHidden/>
    <w:unhideWhenUsed/>
    <w:rsid w:val="00E832AA"/>
    <w:rPr>
      <w:sz w:val="20"/>
      <w:szCs w:val="20"/>
    </w:rPr>
  </w:style>
  <w:style w:type="character" w:customStyle="1" w:styleId="FootnoteTextChar">
    <w:name w:val="Footnote Text Char"/>
    <w:basedOn w:val="DefaultParagraphFont"/>
    <w:link w:val="FootnoteText"/>
    <w:uiPriority w:val="99"/>
    <w:semiHidden/>
    <w:rsid w:val="00E832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32AA"/>
    <w:rPr>
      <w:vertAlign w:val="superscript"/>
    </w:rPr>
  </w:style>
  <w:style w:type="paragraph" w:customStyle="1" w:styleId="spar">
    <w:name w:val="s_par"/>
    <w:basedOn w:val="Normal"/>
    <w:rsid w:val="00E832AA"/>
    <w:pPr>
      <w:ind w:left="225"/>
    </w:pPr>
  </w:style>
  <w:style w:type="character" w:customStyle="1" w:styleId="apple-converted-space">
    <w:name w:val="apple-converted-space"/>
    <w:basedOn w:val="DefaultParagraphFont"/>
    <w:rsid w:val="00CC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72305">
      <w:bodyDiv w:val="1"/>
      <w:marLeft w:val="0"/>
      <w:marRight w:val="0"/>
      <w:marTop w:val="0"/>
      <w:marBottom w:val="0"/>
      <w:divBdr>
        <w:top w:val="none" w:sz="0" w:space="0" w:color="auto"/>
        <w:left w:val="none" w:sz="0" w:space="0" w:color="auto"/>
        <w:bottom w:val="none" w:sz="0" w:space="0" w:color="auto"/>
        <w:right w:val="none" w:sz="0" w:space="0" w:color="auto"/>
      </w:divBdr>
    </w:div>
    <w:div w:id="781874461">
      <w:bodyDiv w:val="1"/>
      <w:marLeft w:val="0"/>
      <w:marRight w:val="0"/>
      <w:marTop w:val="0"/>
      <w:marBottom w:val="0"/>
      <w:divBdr>
        <w:top w:val="none" w:sz="0" w:space="0" w:color="auto"/>
        <w:left w:val="none" w:sz="0" w:space="0" w:color="auto"/>
        <w:bottom w:val="none" w:sz="0" w:space="0" w:color="auto"/>
        <w:right w:val="none" w:sz="0" w:space="0" w:color="auto"/>
      </w:divBdr>
    </w:div>
    <w:div w:id="808746086">
      <w:bodyDiv w:val="1"/>
      <w:marLeft w:val="0"/>
      <w:marRight w:val="0"/>
      <w:marTop w:val="0"/>
      <w:marBottom w:val="0"/>
      <w:divBdr>
        <w:top w:val="none" w:sz="0" w:space="0" w:color="auto"/>
        <w:left w:val="none" w:sz="0" w:space="0" w:color="auto"/>
        <w:bottom w:val="none" w:sz="0" w:space="0" w:color="auto"/>
        <w:right w:val="none" w:sz="0" w:space="0" w:color="auto"/>
      </w:divBdr>
    </w:div>
    <w:div w:id="844128660">
      <w:bodyDiv w:val="1"/>
      <w:marLeft w:val="0"/>
      <w:marRight w:val="0"/>
      <w:marTop w:val="0"/>
      <w:marBottom w:val="0"/>
      <w:divBdr>
        <w:top w:val="none" w:sz="0" w:space="0" w:color="auto"/>
        <w:left w:val="none" w:sz="0" w:space="0" w:color="auto"/>
        <w:bottom w:val="none" w:sz="0" w:space="0" w:color="auto"/>
        <w:right w:val="none" w:sz="0" w:space="0" w:color="auto"/>
      </w:divBdr>
    </w:div>
    <w:div w:id="913929164">
      <w:bodyDiv w:val="1"/>
      <w:marLeft w:val="0"/>
      <w:marRight w:val="0"/>
      <w:marTop w:val="0"/>
      <w:marBottom w:val="0"/>
      <w:divBdr>
        <w:top w:val="none" w:sz="0" w:space="0" w:color="auto"/>
        <w:left w:val="none" w:sz="0" w:space="0" w:color="auto"/>
        <w:bottom w:val="none" w:sz="0" w:space="0" w:color="auto"/>
        <w:right w:val="none" w:sz="0" w:space="0" w:color="auto"/>
      </w:divBdr>
    </w:div>
    <w:div w:id="1021318495">
      <w:bodyDiv w:val="1"/>
      <w:marLeft w:val="0"/>
      <w:marRight w:val="0"/>
      <w:marTop w:val="0"/>
      <w:marBottom w:val="0"/>
      <w:divBdr>
        <w:top w:val="none" w:sz="0" w:space="0" w:color="auto"/>
        <w:left w:val="none" w:sz="0" w:space="0" w:color="auto"/>
        <w:bottom w:val="none" w:sz="0" w:space="0" w:color="auto"/>
        <w:right w:val="none" w:sz="0" w:space="0" w:color="auto"/>
      </w:divBdr>
    </w:div>
    <w:div w:id="1054815364">
      <w:bodyDiv w:val="1"/>
      <w:marLeft w:val="0"/>
      <w:marRight w:val="0"/>
      <w:marTop w:val="0"/>
      <w:marBottom w:val="0"/>
      <w:divBdr>
        <w:top w:val="none" w:sz="0" w:space="0" w:color="auto"/>
        <w:left w:val="none" w:sz="0" w:space="0" w:color="auto"/>
        <w:bottom w:val="none" w:sz="0" w:space="0" w:color="auto"/>
        <w:right w:val="none" w:sz="0" w:space="0" w:color="auto"/>
      </w:divBdr>
    </w:div>
    <w:div w:id="1151020571">
      <w:bodyDiv w:val="1"/>
      <w:marLeft w:val="0"/>
      <w:marRight w:val="0"/>
      <w:marTop w:val="0"/>
      <w:marBottom w:val="0"/>
      <w:divBdr>
        <w:top w:val="none" w:sz="0" w:space="0" w:color="auto"/>
        <w:left w:val="none" w:sz="0" w:space="0" w:color="auto"/>
        <w:bottom w:val="none" w:sz="0" w:space="0" w:color="auto"/>
        <w:right w:val="none" w:sz="0" w:space="0" w:color="auto"/>
      </w:divBdr>
    </w:div>
    <w:div w:id="1418558742">
      <w:bodyDiv w:val="1"/>
      <w:marLeft w:val="0"/>
      <w:marRight w:val="0"/>
      <w:marTop w:val="0"/>
      <w:marBottom w:val="0"/>
      <w:divBdr>
        <w:top w:val="none" w:sz="0" w:space="0" w:color="auto"/>
        <w:left w:val="none" w:sz="0" w:space="0" w:color="auto"/>
        <w:bottom w:val="none" w:sz="0" w:space="0" w:color="auto"/>
        <w:right w:val="none" w:sz="0" w:space="0" w:color="auto"/>
      </w:divBdr>
    </w:div>
    <w:div w:id="1454179830">
      <w:bodyDiv w:val="1"/>
      <w:marLeft w:val="0"/>
      <w:marRight w:val="0"/>
      <w:marTop w:val="0"/>
      <w:marBottom w:val="0"/>
      <w:divBdr>
        <w:top w:val="none" w:sz="0" w:space="0" w:color="auto"/>
        <w:left w:val="none" w:sz="0" w:space="0" w:color="auto"/>
        <w:bottom w:val="none" w:sz="0" w:space="0" w:color="auto"/>
        <w:right w:val="none" w:sz="0" w:space="0" w:color="auto"/>
      </w:divBdr>
    </w:div>
    <w:div w:id="1458138385">
      <w:bodyDiv w:val="1"/>
      <w:marLeft w:val="0"/>
      <w:marRight w:val="0"/>
      <w:marTop w:val="0"/>
      <w:marBottom w:val="0"/>
      <w:divBdr>
        <w:top w:val="none" w:sz="0" w:space="0" w:color="auto"/>
        <w:left w:val="none" w:sz="0" w:space="0" w:color="auto"/>
        <w:bottom w:val="none" w:sz="0" w:space="0" w:color="auto"/>
        <w:right w:val="none" w:sz="0" w:space="0" w:color="auto"/>
      </w:divBdr>
    </w:div>
    <w:div w:id="1473137860">
      <w:bodyDiv w:val="1"/>
      <w:marLeft w:val="0"/>
      <w:marRight w:val="0"/>
      <w:marTop w:val="0"/>
      <w:marBottom w:val="0"/>
      <w:divBdr>
        <w:top w:val="none" w:sz="0" w:space="0" w:color="auto"/>
        <w:left w:val="none" w:sz="0" w:space="0" w:color="auto"/>
        <w:bottom w:val="none" w:sz="0" w:space="0" w:color="auto"/>
        <w:right w:val="none" w:sz="0" w:space="0" w:color="auto"/>
      </w:divBdr>
    </w:div>
    <w:div w:id="1836920718">
      <w:bodyDiv w:val="1"/>
      <w:marLeft w:val="0"/>
      <w:marRight w:val="0"/>
      <w:marTop w:val="0"/>
      <w:marBottom w:val="0"/>
      <w:divBdr>
        <w:top w:val="none" w:sz="0" w:space="0" w:color="auto"/>
        <w:left w:val="none" w:sz="0" w:space="0" w:color="auto"/>
        <w:bottom w:val="none" w:sz="0" w:space="0" w:color="auto"/>
        <w:right w:val="none" w:sz="0" w:space="0" w:color="auto"/>
      </w:divBdr>
    </w:div>
    <w:div w:id="18583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gi@mai.gov.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gi@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9AA22-342F-40B0-A909-A0451DB9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 Olivia Maria</dc:creator>
  <cp:keywords/>
  <dc:description/>
  <cp:lastModifiedBy>Alexe Olivia Maria</cp:lastModifiedBy>
  <cp:revision>8</cp:revision>
  <cp:lastPrinted>2022-06-17T07:16:00Z</cp:lastPrinted>
  <dcterms:created xsi:type="dcterms:W3CDTF">2022-06-17T07:17:00Z</dcterms:created>
  <dcterms:modified xsi:type="dcterms:W3CDTF">2022-06-17T11:49:00Z</dcterms:modified>
</cp:coreProperties>
</file>